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20A01" w14:textId="23D82EEC" w:rsidR="00A073BB" w:rsidRPr="0068265E" w:rsidRDefault="004C0C70" w:rsidP="004D0932">
      <w:pPr>
        <w:jc w:val="center"/>
        <w:rPr>
          <w:b/>
          <w:color w:val="FF0000"/>
          <w:sz w:val="72"/>
          <w:szCs w:val="72"/>
        </w:rPr>
      </w:pPr>
      <w:r w:rsidRPr="00FB581B">
        <w:rPr>
          <w:rFonts w:cstheme="minorHAnsi"/>
          <w:noProof/>
          <w:color w:val="FF0000"/>
          <w:sz w:val="72"/>
          <w:szCs w:val="72"/>
          <w:lang w:eastAsia="el-GR"/>
        </w:rPr>
        <w:drawing>
          <wp:anchor distT="0" distB="0" distL="114300" distR="114300" simplePos="0" relativeHeight="251694080" behindDoc="0" locked="0" layoutInCell="1" allowOverlap="1" wp14:anchorId="3056B6AE" wp14:editId="5DB97CA1">
            <wp:simplePos x="0" y="0"/>
            <wp:positionH relativeFrom="margin">
              <wp:align>left</wp:align>
            </wp:positionH>
            <wp:positionV relativeFrom="paragraph">
              <wp:posOffset>-8255</wp:posOffset>
            </wp:positionV>
            <wp:extent cx="1476375" cy="609005"/>
            <wp:effectExtent l="0" t="0" r="0" b="635"/>
            <wp:wrapNone/>
            <wp:docPr id="1798376968"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476375" cy="609005"/>
                    </a:xfrm>
                    <a:prstGeom prst="rect">
                      <a:avLst/>
                    </a:prstGeom>
                  </pic:spPr>
                </pic:pic>
              </a:graphicData>
            </a:graphic>
            <wp14:sizeRelH relativeFrom="margin">
              <wp14:pctWidth>0</wp14:pctWidth>
            </wp14:sizeRelH>
            <wp14:sizeRelV relativeFrom="margin">
              <wp14:pctHeight>0</wp14:pctHeight>
            </wp14:sizeRelV>
          </wp:anchor>
        </w:drawing>
      </w:r>
      <w:r w:rsidR="004D0932">
        <w:rPr>
          <w:b/>
          <w:color w:val="FF0000"/>
          <w:sz w:val="72"/>
          <w:szCs w:val="72"/>
        </w:rPr>
        <w:t xml:space="preserve"> </w:t>
      </w:r>
      <w:r w:rsidR="0068265E">
        <w:rPr>
          <w:b/>
          <w:color w:val="FF0000"/>
          <w:sz w:val="72"/>
          <w:szCs w:val="72"/>
        </w:rPr>
        <w:t xml:space="preserve">    Χρυσό Τρίγωνο Ινδίας</w:t>
      </w:r>
    </w:p>
    <w:p w14:paraId="1CDE7C89" w14:textId="77777777" w:rsidR="00387236" w:rsidRPr="00387236" w:rsidRDefault="004C0C70" w:rsidP="00387236">
      <w:pPr>
        <w:jc w:val="center"/>
        <w:rPr>
          <w:b/>
          <w:bCs/>
          <w:color w:val="FF0000"/>
          <w:sz w:val="8"/>
          <w:szCs w:val="8"/>
        </w:rPr>
      </w:pPr>
      <w:r w:rsidRPr="00387236">
        <w:rPr>
          <w:b/>
          <w:bCs/>
          <w:color w:val="FF0000"/>
          <w:sz w:val="8"/>
          <w:szCs w:val="8"/>
        </w:rPr>
        <w:t xml:space="preserve">           </w:t>
      </w:r>
      <w:r w:rsidR="00810CFF" w:rsidRPr="00387236">
        <w:rPr>
          <w:b/>
          <w:bCs/>
          <w:color w:val="FF0000"/>
          <w:sz w:val="8"/>
          <w:szCs w:val="8"/>
        </w:rPr>
        <w:t xml:space="preserve"> </w:t>
      </w:r>
    </w:p>
    <w:p w14:paraId="3E0D789A" w14:textId="02088B8E" w:rsidR="004C0C70" w:rsidRDefault="00810CFF" w:rsidP="00387236">
      <w:pPr>
        <w:jc w:val="center"/>
        <w:rPr>
          <w:b/>
          <w:bCs/>
          <w:color w:val="FF0000"/>
          <w:sz w:val="24"/>
          <w:szCs w:val="24"/>
        </w:rPr>
      </w:pPr>
      <w:r>
        <w:rPr>
          <w:b/>
          <w:bCs/>
          <w:color w:val="FF0000"/>
          <w:sz w:val="24"/>
          <w:szCs w:val="24"/>
        </w:rPr>
        <w:t xml:space="preserve">ΑΓΚΡΑ, ΤΑΖ ΜΑΧΑΛ, ΤΖΑΪΠΟΥΡ, </w:t>
      </w:r>
      <w:r w:rsidR="00387236">
        <w:rPr>
          <w:b/>
          <w:bCs/>
          <w:color w:val="FF0000"/>
          <w:sz w:val="24"/>
          <w:szCs w:val="24"/>
        </w:rPr>
        <w:t xml:space="preserve">ΦΑΤΕΧΠΟΥΡ ΣΙΚΡΙ, </w:t>
      </w:r>
      <w:r>
        <w:rPr>
          <w:b/>
          <w:bCs/>
          <w:color w:val="FF0000"/>
          <w:sz w:val="24"/>
          <w:szCs w:val="24"/>
        </w:rPr>
        <w:t>ΣΑΦΑΡΙ ΛΕΟΠΑΡΔΑΛΗΣ, ΔΕΛΧΙ</w:t>
      </w:r>
      <w:r w:rsidR="004C0C70">
        <w:rPr>
          <w:b/>
          <w:bCs/>
          <w:color w:val="FF0000"/>
          <w:sz w:val="24"/>
          <w:szCs w:val="24"/>
        </w:rPr>
        <w:t xml:space="preserve"> </w:t>
      </w:r>
    </w:p>
    <w:p w14:paraId="5FC6BF33" w14:textId="77777777" w:rsidR="003D29D3" w:rsidRPr="003D29D3" w:rsidRDefault="003D29D3" w:rsidP="001264BA">
      <w:pPr>
        <w:jc w:val="center"/>
        <w:rPr>
          <w:color w:val="000000"/>
          <w:sz w:val="8"/>
          <w:szCs w:val="8"/>
        </w:rPr>
      </w:pPr>
    </w:p>
    <w:p w14:paraId="66A1E483" w14:textId="533B7439" w:rsidR="0088620E" w:rsidRDefault="0088620E" w:rsidP="0088620E">
      <w:pPr>
        <w:pStyle w:val="NoSpacing"/>
        <w:jc w:val="center"/>
        <w:rPr>
          <w:rFonts w:eastAsiaTheme="minorEastAsia" w:cstheme="minorHAnsi"/>
          <w:noProof/>
          <w:lang w:eastAsia="el-GR"/>
        </w:rPr>
      </w:pPr>
      <w:r w:rsidRPr="0088620E">
        <w:rPr>
          <w:rFonts w:eastAsiaTheme="minorEastAsia" w:cstheme="minorHAnsi"/>
          <w:noProof/>
          <w:lang w:eastAsia="el-GR"/>
        </w:rPr>
        <w:t>Συναρπαστικό οδοιπορικό στην πλούσια παράδοση και πολιτισμό του Ρατζαστάν. Στο Χρυσό Τρίγωνο θα βιώσουμε διαφορετικά πρόσωπα της Ινδίας, με μαγευτικά κτίρια και εκπληκτικά αξιοθέατα, μαζί με τη ζεστή φιλοξενία του λαού. Από την πρωτεύουσα Δελχί και τη βασιλική πόλη της Τζαϊπούρ,  μέχρι το Άγκρα και το Ταζ Μαχάλ.</w:t>
      </w:r>
      <w:r w:rsidR="000E5404">
        <w:rPr>
          <w:rFonts w:eastAsiaTheme="minorEastAsia" w:cstheme="minorHAnsi"/>
          <w:noProof/>
          <w:lang w:eastAsia="el-GR"/>
        </w:rPr>
        <w:t xml:space="preserve"> </w:t>
      </w:r>
    </w:p>
    <w:p w14:paraId="6BC85F63" w14:textId="77777777" w:rsidR="0068265E" w:rsidRPr="0068265E" w:rsidRDefault="0068265E" w:rsidP="0068265E">
      <w:pPr>
        <w:jc w:val="center"/>
        <w:rPr>
          <w:bCs/>
          <w:color w:val="000000"/>
          <w:sz w:val="12"/>
          <w:szCs w:val="12"/>
        </w:rPr>
      </w:pPr>
    </w:p>
    <w:p w14:paraId="01004517" w14:textId="77777777" w:rsidR="0068265E" w:rsidRPr="00256917" w:rsidRDefault="0068265E" w:rsidP="0068265E">
      <w:pPr>
        <w:jc w:val="center"/>
      </w:pPr>
      <w:r>
        <w:t xml:space="preserve">Ταξίδι ιδανικό για όσους </w:t>
      </w:r>
      <w:r>
        <w:rPr>
          <w:color w:val="000000"/>
        </w:rPr>
        <w:t xml:space="preserve">αναζητούν: </w:t>
      </w:r>
      <w:r>
        <w:rPr>
          <w:b/>
          <w:bCs/>
          <w:color w:val="000000"/>
        </w:rPr>
        <w:t>ΠΟΛΙΤΙΣΜΟ, ΑΡΧΑΙΟΛΟΓΙΚΟΥΣ ΧΩΡΟΥΣ, ΦΥΣΗ</w:t>
      </w:r>
    </w:p>
    <w:p w14:paraId="02673B08" w14:textId="4D46AF76" w:rsidR="005503AD" w:rsidRPr="002C21D3" w:rsidRDefault="00A15186" w:rsidP="006E4F94">
      <w:pPr>
        <w:jc w:val="center"/>
        <w:rPr>
          <w:rFonts w:cstheme="minorHAnsi"/>
          <w:b/>
          <w:color w:val="FF0000"/>
          <w:sz w:val="20"/>
          <w:szCs w:val="20"/>
        </w:rPr>
      </w:pPr>
      <w:r>
        <w:rPr>
          <w:rFonts w:ascii="Times New Roman" w:hAnsi="Times New Roman" w:cs="Times New Roman"/>
          <w:noProof/>
          <w:sz w:val="20"/>
          <w:szCs w:val="20"/>
          <w:lang w:val="en-US"/>
        </w:rPr>
        <mc:AlternateContent>
          <mc:Choice Requires="wps">
            <w:drawing>
              <wp:anchor distT="4294967294" distB="4294967294" distL="114300" distR="114300" simplePos="0" relativeHeight="251675648" behindDoc="0" locked="0" layoutInCell="1" allowOverlap="1" wp14:anchorId="6A3D8DC7" wp14:editId="1B55FFE5">
                <wp:simplePos x="0" y="0"/>
                <wp:positionH relativeFrom="column">
                  <wp:posOffset>5715</wp:posOffset>
                </wp:positionH>
                <wp:positionV relativeFrom="paragraph">
                  <wp:posOffset>114299</wp:posOffset>
                </wp:positionV>
                <wp:extent cx="6991350" cy="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2AB3DD" id="_x0000_t32" coordsize="21600,21600" o:spt="32" o:oned="t" path="m,l21600,21600e" filled="f">
                <v:path arrowok="t" fillok="f" o:connecttype="none"/>
                <o:lock v:ext="edit" shapetype="t"/>
              </v:shapetype>
              <v:shape id="AutoShape 15" o:spid="_x0000_s1026" type="#_x0000_t32" style="position:absolute;margin-left:.45pt;margin-top:9pt;width:550.5pt;height:0;flip:x;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" strokecolor="#c0504d [3205]" strokeweight="1pt">
                <v:shadow color="#622423 [1605]" offset="1pt"/>
              </v:shape>
            </w:pict>
          </mc:Fallback>
        </mc:AlternateContent>
      </w:r>
    </w:p>
    <w:p w14:paraId="717945FE" w14:textId="4A3770ED" w:rsidR="004C0C70" w:rsidRPr="007002C8" w:rsidRDefault="009C5F69" w:rsidP="004C0C70">
      <w:pPr>
        <w:pStyle w:val="BodyText"/>
        <w:spacing w:before="2"/>
        <w:jc w:val="center"/>
        <w:rPr>
          <w:b/>
          <w:bCs/>
          <w:color w:val="FF0000"/>
          <w:sz w:val="32"/>
          <w:szCs w:val="32"/>
        </w:rPr>
      </w:pPr>
      <w:r>
        <w:rPr>
          <w:b/>
          <w:bCs/>
          <w:color w:val="FF0000"/>
          <w:sz w:val="32"/>
          <w:szCs w:val="32"/>
          <w:lang/>
        </w:rPr>
        <w:t>9</w:t>
      </w:r>
      <w:r w:rsidR="004C0C70" w:rsidRPr="007002C8">
        <w:rPr>
          <w:b/>
          <w:bCs/>
          <w:color w:val="FF0000"/>
          <w:sz w:val="32"/>
          <w:szCs w:val="32"/>
        </w:rPr>
        <w:t xml:space="preserve"> ημέρες από </w:t>
      </w:r>
      <w:r w:rsidR="004C0C70" w:rsidRPr="007002C8">
        <w:rPr>
          <w:b/>
          <w:bCs/>
          <w:color w:val="FF0000"/>
          <w:sz w:val="40"/>
          <w:szCs w:val="40"/>
        </w:rPr>
        <w:t>2.</w:t>
      </w:r>
      <w:r>
        <w:rPr>
          <w:b/>
          <w:bCs/>
          <w:color w:val="FF0000"/>
          <w:sz w:val="40"/>
          <w:szCs w:val="40"/>
        </w:rPr>
        <w:t>045</w:t>
      </w:r>
      <w:r w:rsidR="004C0C70" w:rsidRPr="007002C8">
        <w:rPr>
          <w:b/>
          <w:bCs/>
          <w:color w:val="FF0000"/>
          <w:sz w:val="40"/>
          <w:szCs w:val="40"/>
        </w:rPr>
        <w:t xml:space="preserve"> € </w:t>
      </w:r>
      <w:r w:rsidR="004C0C70" w:rsidRPr="007002C8">
        <w:rPr>
          <w:b/>
          <w:bCs/>
          <w:color w:val="FF0000"/>
          <w:sz w:val="32"/>
          <w:szCs w:val="32"/>
        </w:rPr>
        <w:t xml:space="preserve">ΤΕΛΙΚΗ τιμή με την </w:t>
      </w:r>
      <w:r w:rsidR="004C0C70" w:rsidRPr="007002C8">
        <w:rPr>
          <w:b/>
          <w:bCs/>
          <w:color w:val="FF0000"/>
          <w:sz w:val="32"/>
          <w:szCs w:val="32"/>
          <w:lang w:val="en-US"/>
        </w:rPr>
        <w:t>Turkish</w:t>
      </w:r>
      <w:r w:rsidR="004C0C70" w:rsidRPr="007002C8">
        <w:rPr>
          <w:b/>
          <w:bCs/>
          <w:color w:val="FF0000"/>
          <w:sz w:val="32"/>
          <w:szCs w:val="32"/>
        </w:rPr>
        <w:t xml:space="preserve"> </w:t>
      </w:r>
      <w:r w:rsidR="004C0C70" w:rsidRPr="007002C8">
        <w:rPr>
          <w:b/>
          <w:bCs/>
          <w:color w:val="FF0000"/>
          <w:sz w:val="32"/>
          <w:szCs w:val="32"/>
          <w:lang w:val="en-US"/>
        </w:rPr>
        <w:t>Airlines</w:t>
      </w:r>
    </w:p>
    <w:p w14:paraId="547F04B4" w14:textId="1BD9512B" w:rsidR="004C0C70" w:rsidRPr="007002C8" w:rsidRDefault="004C0C70" w:rsidP="004C0C70">
      <w:pPr>
        <w:jc w:val="center"/>
        <w:rPr>
          <w:b/>
          <w:bCs/>
          <w:color w:val="FF0000"/>
          <w:sz w:val="32"/>
          <w:szCs w:val="32"/>
        </w:rPr>
      </w:pPr>
      <w:r w:rsidRPr="007002C8">
        <w:rPr>
          <w:b/>
          <w:bCs/>
          <w:color w:val="FF0000"/>
          <w:sz w:val="32"/>
          <w:szCs w:val="32"/>
        </w:rPr>
        <w:t>Αναχώρηση: 21</w:t>
      </w:r>
      <w:r>
        <w:rPr>
          <w:b/>
          <w:bCs/>
          <w:color w:val="FF0000"/>
          <w:sz w:val="32"/>
          <w:szCs w:val="32"/>
        </w:rPr>
        <w:t xml:space="preserve"> και</w:t>
      </w:r>
      <w:r>
        <w:rPr>
          <w:b/>
          <w:bCs/>
          <w:color w:val="FF0000"/>
          <w:sz w:val="32"/>
          <w:szCs w:val="32"/>
        </w:rPr>
        <w:t xml:space="preserve"> 2</w:t>
      </w:r>
      <w:r w:rsidR="009C5F69">
        <w:rPr>
          <w:b/>
          <w:bCs/>
          <w:color w:val="FF0000"/>
          <w:sz w:val="32"/>
          <w:szCs w:val="32"/>
          <w:lang/>
        </w:rPr>
        <w:t>8</w:t>
      </w:r>
      <w:r w:rsidRPr="007002C8">
        <w:rPr>
          <w:b/>
          <w:bCs/>
          <w:color w:val="FF0000"/>
          <w:sz w:val="32"/>
          <w:szCs w:val="32"/>
        </w:rPr>
        <w:t xml:space="preserve"> Δεκεμβρίου 2024 </w:t>
      </w:r>
      <w:r w:rsidRPr="006D5681">
        <w:rPr>
          <w:b/>
          <w:bCs/>
          <w:color w:val="FF0000"/>
          <w:sz w:val="28"/>
          <w:szCs w:val="28"/>
          <w:u w:val="single"/>
        </w:rPr>
        <w:t>με Έλληνα έμπειρο αρχηγό του γραφείου μας</w:t>
      </w:r>
    </w:p>
    <w:p w14:paraId="69BE581C" w14:textId="31D9FCC7" w:rsidR="002C21D3" w:rsidRDefault="004C0C70" w:rsidP="004C0C70">
      <w:pPr>
        <w:jc w:val="center"/>
        <w:rPr>
          <w:color w:val="1F497D"/>
        </w:rPr>
      </w:pPr>
      <w:r>
        <w:rPr>
          <w:b/>
          <w:bCs/>
          <w:color w:val="FF0000"/>
          <w:sz w:val="32"/>
          <w:szCs w:val="32"/>
        </w:rPr>
        <w:t>*</w:t>
      </w:r>
      <w:r w:rsidRPr="007002C8">
        <w:rPr>
          <w:b/>
          <w:bCs/>
          <w:color w:val="FF0000"/>
          <w:sz w:val="32"/>
          <w:szCs w:val="32"/>
        </w:rPr>
        <w:t>Εγγυημέν</w:t>
      </w:r>
      <w:r>
        <w:rPr>
          <w:b/>
          <w:bCs/>
          <w:color w:val="FF0000"/>
          <w:sz w:val="32"/>
          <w:szCs w:val="32"/>
        </w:rPr>
        <w:t xml:space="preserve">ες εορταστικές </w:t>
      </w:r>
      <w:r w:rsidRPr="007002C8">
        <w:rPr>
          <w:b/>
          <w:bCs/>
          <w:color w:val="FF0000"/>
          <w:sz w:val="32"/>
          <w:szCs w:val="32"/>
        </w:rPr>
        <w:t>αναχ</w:t>
      </w:r>
      <w:r>
        <w:rPr>
          <w:b/>
          <w:bCs/>
          <w:color w:val="FF0000"/>
          <w:sz w:val="32"/>
          <w:szCs w:val="32"/>
        </w:rPr>
        <w:t xml:space="preserve">ωρήσεις </w:t>
      </w:r>
      <w:r w:rsidRPr="007002C8">
        <w:rPr>
          <w:b/>
          <w:bCs/>
          <w:color w:val="FF0000"/>
          <w:sz w:val="32"/>
          <w:szCs w:val="32"/>
        </w:rPr>
        <w:t>από Αθήνα &amp; Θεσσαλονίκη</w:t>
      </w:r>
      <w:r w:rsidRPr="00C459F2">
        <w:rPr>
          <w:b/>
          <w:bCs/>
          <w:color w:val="FF0000"/>
          <w:sz w:val="32"/>
          <w:szCs w:val="32"/>
        </w:rPr>
        <w:t>*</w:t>
      </w:r>
    </w:p>
    <w:p w14:paraId="1C8DC47D" w14:textId="5608CAB5" w:rsidR="004C0C70" w:rsidRDefault="00A15186" w:rsidP="00325DF9">
      <w:pPr>
        <w:pStyle w:val="NoSpacing"/>
        <w:rPr>
          <w:rStyle w:val="Strong"/>
          <w:color w:val="FF0000"/>
        </w:rPr>
      </w:pPr>
      <w:r>
        <w:rPr>
          <w:rFonts w:ascii="Times New Roman" w:hAnsi="Times New Roman" w:cs="Times New Roman"/>
          <w:noProof/>
          <w:sz w:val="8"/>
          <w:szCs w:val="8"/>
          <w:lang w:val="en-US"/>
        </w:rPr>
        <mc:AlternateContent>
          <mc:Choice Requires="wps">
            <w:drawing>
              <wp:anchor distT="4294967294" distB="4294967294" distL="114300" distR="114300" simplePos="0" relativeHeight="251658240" behindDoc="0" locked="0" layoutInCell="1" allowOverlap="1" wp14:anchorId="5674F192" wp14:editId="3F706613">
                <wp:simplePos x="0" y="0"/>
                <wp:positionH relativeFrom="column">
                  <wp:posOffset>5715</wp:posOffset>
                </wp:positionH>
                <wp:positionV relativeFrom="paragraph">
                  <wp:posOffset>76834</wp:posOffset>
                </wp:positionV>
                <wp:extent cx="6991350" cy="0"/>
                <wp:effectExtent l="0" t="0" r="0" b="0"/>
                <wp:wrapNone/>
                <wp:docPr id="195134319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E7FADD" id="AutoShape 2" o:spid="_x0000_s1026" type="#_x0000_t32" style="position:absolute;margin-left:.45pt;margin-top:6.05pt;width:550.5pt;height:0;flip:x;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" strokecolor="#c0504d [3205]" strokeweight="1pt">
                <v:shadow color="#622423 [1605]" offset="1pt"/>
              </v:shape>
            </w:pict>
          </mc:Fallback>
        </mc:AlternateContent>
      </w:r>
    </w:p>
    <w:p w14:paraId="46471698" w14:textId="6294EE82" w:rsidR="00325DF9" w:rsidRDefault="007171CA" w:rsidP="00325DF9">
      <w:pPr>
        <w:pStyle w:val="NoSpacing"/>
        <w:rPr>
          <w:rStyle w:val="Strong"/>
          <w:color w:val="FF0000"/>
        </w:rPr>
      </w:pPr>
      <w:r>
        <w:rPr>
          <w:rStyle w:val="Strong"/>
          <w:color w:val="FF0000"/>
        </w:rPr>
        <w:t xml:space="preserve">Λίγα λόγια για την </w:t>
      </w:r>
      <w:r w:rsidR="0068265E">
        <w:rPr>
          <w:rStyle w:val="Strong"/>
          <w:color w:val="FF0000"/>
        </w:rPr>
        <w:t>Ινδία</w:t>
      </w:r>
    </w:p>
    <w:p w14:paraId="303A98B1" w14:textId="77777777" w:rsidR="0068265E" w:rsidRDefault="0068265E" w:rsidP="0068265E">
      <w:pPr>
        <w:pStyle w:val="NoSpacing"/>
        <w:jc w:val="both"/>
      </w:pPr>
      <w:r>
        <w:t>Κόσμος διαφορετικός, κόσμος μυστηριακός και μαγευτικός. Πολιτιστική πανδαισία με έντονες αντιθέσεις στην κουλούρα, μοναδικές παραδόσεις και έθιμα. Προορισμός για λίγους, για όσους θέλουν να νιώσουν κάτι το διαφορετικό, το μοναδικό. Η θρησκευτικότητα, η πνευματικότητα, οι ύμνοι και οι παραδόσεις χιλιάδων ετών ταξιδεύουν τον επισκέπτη σε άλλη διάσταση. Μεθυστικά μυρωδικά και έντονα μπαχαρικά σε πολύχρωμες τοπικές αγορές. Μοναδικές χειροτεχνίες και υφάσματα υψηλής ποιότητας, ινδουιστική και βουδιστική τέχνη συνεπαίρνουν τον ταξιδιώτη. Απόκρημνοι ναοί και οι σιλουέτες μοναχών και πιστών που ψέλνουν στο δειλινό, μοναδικό σαφάρι στα χνάρια του τίγρη της Βεγγάλης, αλλά και υπέροχες χρυσές αμμουδιές με κρυστάλλινα νερά στα νότια της χώρας. Ένα ολοκληρωμένο ταξιδιωτικό παζλ με φόντο τα Ιμαλάια, τις πάντα χιονισμένες βουνοκορυφές που σου παίρνουν την ανάσα.</w:t>
      </w:r>
    </w:p>
    <w:p w14:paraId="53007F1D" w14:textId="7F3306EE" w:rsidR="00325DF9" w:rsidRDefault="00A15186" w:rsidP="0068265E">
      <w:pPr>
        <w:pStyle w:val="NoSpacing"/>
        <w:jc w:val="both"/>
        <w:rPr>
          <w:noProof/>
          <w:lang w:eastAsia="el-GR"/>
        </w:rPr>
      </w:pPr>
      <w:r>
        <w:rPr>
          <w:noProof/>
          <w:lang w:eastAsia="el-GR"/>
        </w:rPr>
        <mc:AlternateContent>
          <mc:Choice Requires="wps">
            <w:drawing>
              <wp:anchor distT="4294967294" distB="4294967294" distL="114300" distR="114300" simplePos="0" relativeHeight="251687936" behindDoc="0" locked="0" layoutInCell="1" allowOverlap="1" wp14:anchorId="5F64458E" wp14:editId="3B8883BF">
                <wp:simplePos x="0" y="0"/>
                <wp:positionH relativeFrom="column">
                  <wp:posOffset>5715</wp:posOffset>
                </wp:positionH>
                <wp:positionV relativeFrom="paragraph">
                  <wp:posOffset>3085464</wp:posOffset>
                </wp:positionV>
                <wp:extent cx="699135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2B32FF" id="AutoShape 2" o:spid="_x0000_s1026" type="#_x0000_t32" style="position:absolute;margin-left:.45pt;margin-top:242.95pt;width:550.5pt;height:0;flip:x;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" strokecolor="#c0504d [3205]" strokeweight="1pt">
                <v:shadow color="#622423 [1605]" offset="1pt"/>
              </v:shape>
            </w:pict>
          </mc:Fallback>
        </mc:AlternateContent>
      </w:r>
      <w:r w:rsidR="0068265E">
        <w:rPr>
          <w:noProof/>
          <w:sz w:val="20"/>
          <w:szCs w:val="20"/>
          <w:lang w:eastAsia="el-GR"/>
        </w:rPr>
        <w:drawing>
          <wp:anchor distT="0" distB="0" distL="114300" distR="114300" simplePos="0" relativeHeight="251686912" behindDoc="0" locked="0" layoutInCell="1" allowOverlap="1" wp14:anchorId="24CD386C" wp14:editId="6FFA46EC">
            <wp:simplePos x="0" y="0"/>
            <wp:positionH relativeFrom="column">
              <wp:posOffset>-3810</wp:posOffset>
            </wp:positionH>
            <wp:positionV relativeFrom="paragraph">
              <wp:posOffset>46990</wp:posOffset>
            </wp:positionV>
            <wp:extent cx="7020560" cy="2924175"/>
            <wp:effectExtent l="19050" t="0" r="8890" b="0"/>
            <wp:wrapSquare wrapText="bothSides"/>
            <wp:docPr id="2" name="1 - Εικόνα" descr="in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jpg"/>
                    <pic:cNvPicPr/>
                  </pic:nvPicPr>
                  <pic:blipFill>
                    <a:blip r:embed="rId9" cstate="print"/>
                    <a:stretch>
                      <a:fillRect/>
                    </a:stretch>
                  </pic:blipFill>
                  <pic:spPr>
                    <a:xfrm>
                      <a:off x="0" y="0"/>
                      <a:ext cx="7020560" cy="2924175"/>
                    </a:xfrm>
                    <a:prstGeom prst="rect">
                      <a:avLst/>
                    </a:prstGeom>
                  </pic:spPr>
                </pic:pic>
              </a:graphicData>
            </a:graphic>
          </wp:anchor>
        </w:drawing>
      </w:r>
      <w:r>
        <w:rPr>
          <w:noProof/>
          <w:sz w:val="20"/>
          <w:szCs w:val="20"/>
          <w:lang w:val="en-US"/>
        </w:rPr>
        <mc:AlternateContent>
          <mc:Choice Requires="wps">
            <w:drawing>
              <wp:anchor distT="4294967294" distB="4294967294" distL="114300" distR="114300" simplePos="0" relativeHeight="251677696" behindDoc="0" locked="0" layoutInCell="1" allowOverlap="1" wp14:anchorId="6F7FB4B5" wp14:editId="721F8DA5">
                <wp:simplePos x="0" y="0"/>
                <wp:positionH relativeFrom="column">
                  <wp:posOffset>5715</wp:posOffset>
                </wp:positionH>
                <wp:positionV relativeFrom="paragraph">
                  <wp:posOffset>2940684</wp:posOffset>
                </wp:positionV>
                <wp:extent cx="6991350" cy="0"/>
                <wp:effectExtent l="0" t="0" r="0" b="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7393CF" id="AutoShape 17" o:spid="_x0000_s1026" type="#_x0000_t32" style="position:absolute;margin-left:.45pt;margin-top:231.55pt;width:550.5pt;height:0;flip:x;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" strokecolor="#c0504d [3205]" strokeweight="1pt">
                <v:shadow color="#622423 [1605]" offset="1pt"/>
              </v:shape>
            </w:pict>
          </mc:Fallback>
        </mc:AlternateContent>
      </w:r>
    </w:p>
    <w:p w14:paraId="551959F2" w14:textId="77777777" w:rsidR="0068265E" w:rsidRPr="00A964EE" w:rsidRDefault="0068265E" w:rsidP="00325DF9">
      <w:pPr>
        <w:pStyle w:val="NoSpacing"/>
      </w:pPr>
    </w:p>
    <w:p w14:paraId="489C6DA8" w14:textId="77777777" w:rsidR="007C417B" w:rsidRDefault="007C417B" w:rsidP="007C417B">
      <w:r>
        <w:rPr>
          <w:b/>
          <w:bCs/>
          <w:color w:val="FF0000"/>
        </w:rPr>
        <w:t>Θετικά σημεία του ταξιδιού</w:t>
      </w:r>
    </w:p>
    <w:p w14:paraId="3427B095" w14:textId="72F4810F" w:rsidR="0088620E" w:rsidRDefault="0088620E" w:rsidP="0088620E">
      <w:pPr>
        <w:pStyle w:val="NoSpacing"/>
        <w:numPr>
          <w:ilvl w:val="0"/>
          <w:numId w:val="28"/>
        </w:numPr>
        <w:rPr>
          <w:color w:val="000000"/>
        </w:rPr>
      </w:pPr>
      <w:r>
        <w:rPr>
          <w:color w:val="000000"/>
        </w:rPr>
        <w:t>Τέλεια μελετημένο καθημερινό πρόγραμμα, προσφέροντας τέλεια μίξη μεταξύ πολιτισμού,</w:t>
      </w:r>
      <w:r w:rsidR="00810CFF">
        <w:rPr>
          <w:color w:val="000000"/>
        </w:rPr>
        <w:t xml:space="preserve"> φύσης,</w:t>
      </w:r>
      <w:r>
        <w:rPr>
          <w:color w:val="000000"/>
        </w:rPr>
        <w:t xml:space="preserve"> αγορών και αρχαιολογικών χώρων</w:t>
      </w:r>
    </w:p>
    <w:p w14:paraId="71AE02D7" w14:textId="676B3531" w:rsidR="0088620E" w:rsidRDefault="0088620E" w:rsidP="0088620E">
      <w:pPr>
        <w:pStyle w:val="NoSpacing"/>
        <w:numPr>
          <w:ilvl w:val="0"/>
          <w:numId w:val="28"/>
        </w:numPr>
        <w:rPr>
          <w:color w:val="000000"/>
        </w:rPr>
      </w:pPr>
      <w:r>
        <w:rPr>
          <w:color w:val="000000"/>
        </w:rPr>
        <w:t xml:space="preserve">Ο προσωπικός σας </w:t>
      </w:r>
      <w:r w:rsidR="00810CFF">
        <w:rPr>
          <w:color w:val="000000"/>
        </w:rPr>
        <w:t xml:space="preserve">Έλληνας συνοδός και τοπικός </w:t>
      </w:r>
      <w:r>
        <w:rPr>
          <w:color w:val="000000"/>
        </w:rPr>
        <w:t>ξεναγός κατά τη διάρκεια της περιήγησης στην Ινδία, δίνοντάς σας την πολυτέλεια να ανακαλύψετε τα αξιοθέατα στο ρυθμό σας</w:t>
      </w:r>
    </w:p>
    <w:p w14:paraId="3BAFF395" w14:textId="0EB87641" w:rsidR="0088620E" w:rsidRDefault="0088620E" w:rsidP="0088620E">
      <w:pPr>
        <w:pStyle w:val="NoSpacing"/>
        <w:numPr>
          <w:ilvl w:val="0"/>
          <w:numId w:val="28"/>
        </w:numPr>
        <w:rPr>
          <w:color w:val="000000"/>
        </w:rPr>
      </w:pPr>
      <w:r>
        <w:rPr>
          <w:color w:val="000000"/>
        </w:rPr>
        <w:t>Ημιδιατροφή καθημερινά στα</w:t>
      </w:r>
      <w:r w:rsidR="00810CFF">
        <w:rPr>
          <w:color w:val="000000"/>
        </w:rPr>
        <w:t xml:space="preserve"> 5*</w:t>
      </w:r>
      <w:r>
        <w:rPr>
          <w:color w:val="000000"/>
        </w:rPr>
        <w:t xml:space="preserve"> ξενοδοχεία σας </w:t>
      </w:r>
    </w:p>
    <w:p w14:paraId="6820702C" w14:textId="559D4F17" w:rsidR="0088620E" w:rsidRPr="00810CFF" w:rsidRDefault="0088620E" w:rsidP="0088620E">
      <w:pPr>
        <w:pStyle w:val="NoSpacing"/>
        <w:numPr>
          <w:ilvl w:val="0"/>
          <w:numId w:val="28"/>
        </w:numPr>
        <w:rPr>
          <w:color w:val="000000"/>
          <w:sz w:val="24"/>
          <w:szCs w:val="24"/>
        </w:rPr>
      </w:pPr>
      <w:r>
        <w:rPr>
          <w:color w:val="000000"/>
        </w:rPr>
        <w:t>Το πρόγραμμα περιλαμβάνει όλες τις εισόδους στα αξιοθέατα για να κερδίσετε τόσο πολύτιμο χρόνο</w:t>
      </w:r>
      <w:r w:rsidR="00810CFF">
        <w:rPr>
          <w:color w:val="000000"/>
        </w:rPr>
        <w:t>,</w:t>
      </w:r>
      <w:r>
        <w:rPr>
          <w:color w:val="000000"/>
        </w:rPr>
        <w:t xml:space="preserve"> όσο και να μη σας περιμένουν δυσάρεστες εκπλήξεις</w:t>
      </w:r>
    </w:p>
    <w:p w14:paraId="26E4A0EF" w14:textId="409FE42E" w:rsidR="00810CFF" w:rsidRDefault="00DD2CDE" w:rsidP="0088620E">
      <w:pPr>
        <w:pStyle w:val="NoSpacing"/>
        <w:numPr>
          <w:ilvl w:val="0"/>
          <w:numId w:val="28"/>
        </w:numPr>
        <w:rPr>
          <w:color w:val="000000"/>
          <w:sz w:val="24"/>
          <w:szCs w:val="24"/>
        </w:rPr>
      </w:pPr>
      <w:r>
        <w:rPr>
          <w:color w:val="000000"/>
        </w:rPr>
        <w:t>Μοναδικό</w:t>
      </w:r>
      <w:r w:rsidR="00810CFF">
        <w:rPr>
          <w:color w:val="000000"/>
        </w:rPr>
        <w:t xml:space="preserve"> σαφάρι άγριας ζωής: Δείτε από κοντά τη μαγευτική λεοπάρδαλη, μέσα στο φυσικό της </w:t>
      </w:r>
      <w:r w:rsidR="007C2894">
        <w:rPr>
          <w:color w:val="000000"/>
        </w:rPr>
        <w:t>περιβάλλον</w:t>
      </w:r>
    </w:p>
    <w:p w14:paraId="3F7C280B" w14:textId="77777777" w:rsidR="00132552" w:rsidRDefault="00132552" w:rsidP="00132552">
      <w:pPr>
        <w:pStyle w:val="NoSpacing"/>
        <w:rPr>
          <w:rFonts w:ascii="Calibri" w:hAnsi="Calibri" w:cs="Calibri"/>
        </w:rPr>
      </w:pPr>
    </w:p>
    <w:p w14:paraId="3D919F5F" w14:textId="77777777" w:rsidR="004C0C70" w:rsidRPr="0053775A" w:rsidRDefault="004C0C70" w:rsidP="004C0C70">
      <w:pPr>
        <w:jc w:val="center"/>
        <w:rPr>
          <w:b/>
          <w:color w:val="FF0000"/>
          <w:sz w:val="28"/>
          <w:szCs w:val="28"/>
          <w:lang w:eastAsia="el-GR"/>
        </w:rPr>
      </w:pPr>
      <w:r w:rsidRPr="0053775A">
        <w:rPr>
          <w:b/>
          <w:color w:val="FF0000"/>
          <w:sz w:val="28"/>
          <w:szCs w:val="28"/>
          <w:lang w:eastAsia="el-GR"/>
        </w:rPr>
        <w:lastRenderedPageBreak/>
        <w:t>Τιμές και Παροχές</w:t>
      </w:r>
    </w:p>
    <w:p w14:paraId="6F853777" w14:textId="77777777" w:rsidR="00CD32EF" w:rsidRPr="006E205D" w:rsidRDefault="00CD32EF" w:rsidP="00132552">
      <w:pPr>
        <w:pStyle w:val="NoSpacing"/>
        <w:rPr>
          <w:rFonts w:ascii="Calibri" w:hAnsi="Calibri" w:cs="Calibri"/>
          <w:sz w:val="12"/>
          <w:szCs w:val="12"/>
          <w:lang/>
        </w:rPr>
      </w:pPr>
    </w:p>
    <w:tbl>
      <w:tblPr>
        <w:tblW w:w="11057" w:type="dxa"/>
        <w:tblInd w:w="-10" w:type="dxa"/>
        <w:tblCellMar>
          <w:left w:w="0" w:type="dxa"/>
          <w:right w:w="0" w:type="dxa"/>
        </w:tblCellMar>
        <w:tblLook w:val="04A0" w:firstRow="1" w:lastRow="0" w:firstColumn="1" w:lastColumn="0" w:noHBand="0" w:noVBand="1"/>
      </w:tblPr>
      <w:tblGrid>
        <w:gridCol w:w="3050"/>
        <w:gridCol w:w="3329"/>
        <w:gridCol w:w="3119"/>
        <w:gridCol w:w="1559"/>
      </w:tblGrid>
      <w:tr w:rsidR="004C0C70" w14:paraId="7BF9DD78" w14:textId="77777777" w:rsidTr="00302217">
        <w:tc>
          <w:tcPr>
            <w:tcW w:w="11057" w:type="dxa"/>
            <w:gridSpan w:val="4"/>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5E36EB9D" w14:textId="37BED430" w:rsidR="004C0C70" w:rsidRDefault="004C0C70" w:rsidP="00302217">
            <w:pPr>
              <w:spacing w:line="276" w:lineRule="auto"/>
              <w:jc w:val="center"/>
              <w:rPr>
                <w:b/>
                <w:bCs/>
                <w:color w:val="FFFFFF"/>
                <w:sz w:val="24"/>
                <w:szCs w:val="24"/>
              </w:rPr>
            </w:pPr>
            <w:r>
              <w:rPr>
                <w:b/>
                <w:bCs/>
                <w:color w:val="FFFFFF"/>
                <w:sz w:val="24"/>
                <w:szCs w:val="24"/>
              </w:rPr>
              <w:t>ΧΡΥΣΟ ΤΡΙΓΩΝΟ ΙΝΔΙΑΣ</w:t>
            </w:r>
            <w:r w:rsidR="006E205D">
              <w:rPr>
                <w:b/>
                <w:bCs/>
                <w:color w:val="FFFFFF"/>
                <w:sz w:val="24"/>
                <w:szCs w:val="24"/>
              </w:rPr>
              <w:t xml:space="preserve"> &amp; ΣΑΦΑΡΙ</w:t>
            </w:r>
          </w:p>
        </w:tc>
      </w:tr>
      <w:tr w:rsidR="004C0C70" w14:paraId="01391E51" w14:textId="77777777" w:rsidTr="00302217">
        <w:trPr>
          <w:trHeight w:val="360"/>
        </w:trPr>
        <w:tc>
          <w:tcPr>
            <w:tcW w:w="3050"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3BB232F7" w14:textId="77777777" w:rsidR="004C0C70" w:rsidRPr="004C0C70" w:rsidRDefault="004C0C70" w:rsidP="00302217">
            <w:pPr>
              <w:spacing w:line="276" w:lineRule="auto"/>
              <w:jc w:val="center"/>
              <w:rPr>
                <w:b/>
                <w:bCs/>
                <w:color w:val="000000"/>
                <w:sz w:val="8"/>
                <w:szCs w:val="8"/>
              </w:rPr>
            </w:pPr>
          </w:p>
          <w:p w14:paraId="3E59F6A3" w14:textId="3222C896" w:rsidR="004C0C70" w:rsidRDefault="00810CFF" w:rsidP="00302217">
            <w:pPr>
              <w:spacing w:line="276" w:lineRule="auto"/>
              <w:jc w:val="center"/>
              <w:rPr>
                <w:b/>
                <w:bCs/>
                <w:color w:val="000000"/>
              </w:rPr>
            </w:pPr>
            <w:r>
              <w:rPr>
                <w:b/>
                <w:bCs/>
                <w:color w:val="000000"/>
              </w:rPr>
              <w:t>9</w:t>
            </w:r>
            <w:r w:rsidR="004C0C70">
              <w:rPr>
                <w:b/>
                <w:bCs/>
                <w:color w:val="000000"/>
              </w:rPr>
              <w:t xml:space="preserve"> μέρες/ </w:t>
            </w:r>
            <w:r>
              <w:rPr>
                <w:b/>
                <w:bCs/>
                <w:color w:val="000000"/>
              </w:rPr>
              <w:t>7</w:t>
            </w:r>
            <w:r w:rsidR="004C0C70">
              <w:rPr>
                <w:b/>
                <w:bCs/>
                <w:color w:val="000000"/>
              </w:rPr>
              <w:t xml:space="preserve"> διανυκτερεύσεις</w:t>
            </w:r>
          </w:p>
          <w:p w14:paraId="1C579AF1" w14:textId="77777777" w:rsidR="004C0C70" w:rsidRDefault="004C0C70" w:rsidP="00302217">
            <w:pPr>
              <w:spacing w:line="276" w:lineRule="auto"/>
              <w:jc w:val="center"/>
              <w:rPr>
                <w:b/>
                <w:bCs/>
                <w:color w:val="000000"/>
              </w:rPr>
            </w:pPr>
            <w:r w:rsidRPr="00A50D54">
              <w:rPr>
                <w:b/>
                <w:bCs/>
                <w:color w:val="FF0000"/>
              </w:rPr>
              <w:t>Από Αθήνα &amp; Θεσσαλονίκη</w:t>
            </w:r>
          </w:p>
        </w:tc>
        <w:tc>
          <w:tcPr>
            <w:tcW w:w="644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FCD37" w14:textId="77777777" w:rsidR="004C0C70" w:rsidRDefault="004C0C70" w:rsidP="00302217">
            <w:pPr>
              <w:spacing w:line="240" w:lineRule="exact"/>
              <w:jc w:val="center"/>
              <w:rPr>
                <w:color w:val="000000"/>
                <w:sz w:val="24"/>
                <w:szCs w:val="24"/>
              </w:rPr>
            </w:pPr>
            <w:r w:rsidRPr="00EC5E69">
              <w:rPr>
                <w:b/>
                <w:bCs/>
                <w:color w:val="000000"/>
                <w:sz w:val="24"/>
                <w:szCs w:val="24"/>
              </w:rPr>
              <w:t>ΤΕΛΙΚΗ</w:t>
            </w:r>
            <w:r>
              <w:rPr>
                <w:color w:val="000000"/>
                <w:sz w:val="24"/>
                <w:szCs w:val="24"/>
              </w:rPr>
              <w:t xml:space="preserve"> Τιμή ανά άτομο σε δίκλινο δωμάτιο </w:t>
            </w:r>
          </w:p>
          <w:p w14:paraId="0FD0A3A1" w14:textId="77777777" w:rsidR="004C0C70" w:rsidRDefault="004C0C70" w:rsidP="00302217">
            <w:pPr>
              <w:spacing w:line="240" w:lineRule="exact"/>
              <w:jc w:val="center"/>
              <w:rPr>
                <w:color w:val="000000"/>
                <w:lang w:val="en-US"/>
              </w:rPr>
            </w:pPr>
            <w:r>
              <w:rPr>
                <w:color w:val="000000"/>
                <w:sz w:val="24"/>
                <w:szCs w:val="24"/>
              </w:rPr>
              <w:t>*SPECIAL PRICE*</w:t>
            </w:r>
          </w:p>
        </w:tc>
        <w:tc>
          <w:tcPr>
            <w:tcW w:w="1559" w:type="dxa"/>
            <w:vMerge w:val="restart"/>
            <w:tcBorders>
              <w:top w:val="nil"/>
              <w:left w:val="nil"/>
              <w:right w:val="single" w:sz="8" w:space="0" w:color="auto"/>
            </w:tcBorders>
            <w:tcMar>
              <w:top w:w="0" w:type="dxa"/>
              <w:left w:w="108" w:type="dxa"/>
              <w:bottom w:w="0" w:type="dxa"/>
              <w:right w:w="108" w:type="dxa"/>
            </w:tcMar>
            <w:vAlign w:val="center"/>
            <w:hideMark/>
          </w:tcPr>
          <w:p w14:paraId="52221980" w14:textId="77777777" w:rsidR="004C0C70" w:rsidRDefault="004C0C70" w:rsidP="00302217">
            <w:pPr>
              <w:spacing w:line="276" w:lineRule="auto"/>
              <w:jc w:val="center"/>
              <w:rPr>
                <w:color w:val="000000"/>
              </w:rPr>
            </w:pPr>
            <w:r>
              <w:rPr>
                <w:color w:val="000000"/>
              </w:rPr>
              <w:t>Επιβάρυνση μονόκλινου</w:t>
            </w:r>
          </w:p>
        </w:tc>
      </w:tr>
      <w:tr w:rsidR="004C0C70" w14:paraId="4553E683" w14:textId="77777777" w:rsidTr="00302217">
        <w:trPr>
          <w:trHeight w:val="360"/>
        </w:trPr>
        <w:tc>
          <w:tcPr>
            <w:tcW w:w="305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74CC29A" w14:textId="77777777" w:rsidR="004C0C70" w:rsidRPr="004C0C70" w:rsidRDefault="004C0C70" w:rsidP="00302217">
            <w:pPr>
              <w:spacing w:line="276" w:lineRule="auto"/>
              <w:jc w:val="center"/>
              <w:rPr>
                <w:b/>
                <w:bCs/>
                <w:color w:val="000000"/>
                <w:sz w:val="8"/>
                <w:szCs w:val="8"/>
              </w:rPr>
            </w:pPr>
          </w:p>
        </w:tc>
        <w:tc>
          <w:tcPr>
            <w:tcW w:w="3329" w:type="dxa"/>
            <w:tcBorders>
              <w:top w:val="nil"/>
              <w:left w:val="nil"/>
              <w:bottom w:val="single" w:sz="8" w:space="0" w:color="auto"/>
              <w:right w:val="single" w:sz="4" w:space="0" w:color="auto"/>
            </w:tcBorders>
            <w:tcMar>
              <w:top w:w="0" w:type="dxa"/>
              <w:left w:w="108" w:type="dxa"/>
              <w:bottom w:w="0" w:type="dxa"/>
              <w:right w:w="108" w:type="dxa"/>
            </w:tcMar>
          </w:tcPr>
          <w:p w14:paraId="26D231C4" w14:textId="77777777" w:rsidR="004C0C70" w:rsidRPr="00EC5E69" w:rsidRDefault="004C0C70" w:rsidP="00302217">
            <w:pPr>
              <w:spacing w:line="240" w:lineRule="exact"/>
              <w:jc w:val="center"/>
              <w:rPr>
                <w:b/>
                <w:bCs/>
                <w:color w:val="000000"/>
                <w:sz w:val="24"/>
                <w:szCs w:val="24"/>
              </w:rPr>
            </w:pPr>
            <w:r>
              <w:rPr>
                <w:b/>
                <w:bCs/>
                <w:color w:val="FF0000"/>
                <w:shd w:val="clear" w:color="auto" w:fill="FFFF00"/>
              </w:rPr>
              <w:t>21 ΔΕΚ</w:t>
            </w:r>
          </w:p>
        </w:tc>
        <w:tc>
          <w:tcPr>
            <w:tcW w:w="3119" w:type="dxa"/>
            <w:tcBorders>
              <w:top w:val="nil"/>
              <w:left w:val="single" w:sz="4" w:space="0" w:color="auto"/>
              <w:bottom w:val="single" w:sz="8" w:space="0" w:color="auto"/>
              <w:right w:val="single" w:sz="8" w:space="0" w:color="auto"/>
            </w:tcBorders>
          </w:tcPr>
          <w:p w14:paraId="68CBE46F" w14:textId="081E41AB" w:rsidR="004C0C70" w:rsidRPr="00EC5E69" w:rsidRDefault="004C0C70" w:rsidP="00302217">
            <w:pPr>
              <w:spacing w:line="240" w:lineRule="exact"/>
              <w:jc w:val="center"/>
              <w:rPr>
                <w:b/>
                <w:bCs/>
                <w:color w:val="000000"/>
                <w:sz w:val="24"/>
                <w:szCs w:val="24"/>
              </w:rPr>
            </w:pPr>
            <w:r>
              <w:rPr>
                <w:b/>
                <w:bCs/>
                <w:color w:val="FF0000"/>
                <w:shd w:val="clear" w:color="auto" w:fill="FFFF00"/>
              </w:rPr>
              <w:t>2</w:t>
            </w:r>
            <w:r w:rsidR="009C5F69">
              <w:rPr>
                <w:b/>
                <w:bCs/>
                <w:color w:val="FF0000"/>
                <w:shd w:val="clear" w:color="auto" w:fill="FFFF00"/>
                <w:lang/>
              </w:rPr>
              <w:t>8</w:t>
            </w:r>
            <w:r>
              <w:rPr>
                <w:b/>
                <w:bCs/>
                <w:color w:val="FF0000"/>
                <w:shd w:val="clear" w:color="auto" w:fill="FFFF00"/>
              </w:rPr>
              <w:t xml:space="preserve"> ΔΕΚ</w:t>
            </w:r>
          </w:p>
        </w:tc>
        <w:tc>
          <w:tcPr>
            <w:tcW w:w="1559" w:type="dxa"/>
            <w:vMerge/>
            <w:tcBorders>
              <w:left w:val="nil"/>
              <w:bottom w:val="single" w:sz="8" w:space="0" w:color="auto"/>
              <w:right w:val="single" w:sz="8" w:space="0" w:color="auto"/>
            </w:tcBorders>
            <w:tcMar>
              <w:top w:w="0" w:type="dxa"/>
              <w:left w:w="108" w:type="dxa"/>
              <w:bottom w:w="0" w:type="dxa"/>
              <w:right w:w="108" w:type="dxa"/>
            </w:tcMar>
          </w:tcPr>
          <w:p w14:paraId="71076FAB" w14:textId="77777777" w:rsidR="004C0C70" w:rsidRDefault="004C0C70" w:rsidP="00302217">
            <w:pPr>
              <w:spacing w:line="276" w:lineRule="auto"/>
              <w:jc w:val="center"/>
              <w:rPr>
                <w:color w:val="000000"/>
              </w:rPr>
            </w:pPr>
          </w:p>
        </w:tc>
      </w:tr>
      <w:tr w:rsidR="004C0C70" w14:paraId="7DFBE103" w14:textId="77777777" w:rsidTr="00302217">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EFEF0" w14:textId="77777777" w:rsidR="004C0C70" w:rsidRPr="00285BB9" w:rsidRDefault="004C0C70" w:rsidP="00302217">
            <w:pPr>
              <w:spacing w:line="276" w:lineRule="auto"/>
              <w:jc w:val="center"/>
              <w:rPr>
                <w:color w:val="000000"/>
                <w:sz w:val="12"/>
                <w:szCs w:val="12"/>
              </w:rPr>
            </w:pPr>
          </w:p>
          <w:p w14:paraId="404724BD" w14:textId="77777777" w:rsidR="004C0C70" w:rsidRPr="00E06343" w:rsidRDefault="004C0C70" w:rsidP="00302217">
            <w:pPr>
              <w:spacing w:line="276" w:lineRule="auto"/>
              <w:jc w:val="center"/>
              <w:rPr>
                <w:color w:val="000000"/>
                <w:lang w:val="en-US"/>
              </w:rPr>
            </w:pPr>
            <w:proofErr w:type="spellStart"/>
            <w:r>
              <w:rPr>
                <w:color w:val="000000"/>
              </w:rPr>
              <w:t>Superior</w:t>
            </w:r>
            <w:proofErr w:type="spellEnd"/>
            <w:r>
              <w:rPr>
                <w:color w:val="000000"/>
              </w:rPr>
              <w:t xml:space="preserve"> κατηγορία </w:t>
            </w:r>
          </w:p>
        </w:tc>
        <w:tc>
          <w:tcPr>
            <w:tcW w:w="3329"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0459418D" w14:textId="38E77730" w:rsidR="004C0C70" w:rsidRPr="007002C8" w:rsidRDefault="004C0C70" w:rsidP="00302217">
            <w:pPr>
              <w:pStyle w:val="NoSpacing"/>
              <w:spacing w:line="276" w:lineRule="auto"/>
              <w:jc w:val="center"/>
              <w:rPr>
                <w:rFonts w:ascii="Calibri" w:hAnsi="Calibri" w:cs="Calibri"/>
                <w:b/>
                <w:bCs/>
                <w:color w:val="000000"/>
                <w:sz w:val="32"/>
                <w:szCs w:val="32"/>
              </w:rPr>
            </w:pPr>
            <w:r w:rsidRPr="007002C8">
              <w:rPr>
                <w:rFonts w:ascii="Calibri" w:hAnsi="Calibri" w:cs="Calibri"/>
                <w:b/>
                <w:bCs/>
                <w:color w:val="000000"/>
                <w:sz w:val="32"/>
                <w:szCs w:val="32"/>
                <w:lang w:val="en-US"/>
              </w:rPr>
              <w:t>2.</w:t>
            </w:r>
            <w:r w:rsidR="009C5F69">
              <w:rPr>
                <w:rFonts w:ascii="Calibri" w:hAnsi="Calibri" w:cs="Calibri"/>
                <w:b/>
                <w:bCs/>
                <w:color w:val="000000"/>
                <w:sz w:val="32"/>
                <w:szCs w:val="32"/>
                <w:lang/>
              </w:rPr>
              <w:t>045</w:t>
            </w:r>
            <w:r w:rsidRPr="007002C8">
              <w:rPr>
                <w:rFonts w:ascii="Calibri" w:hAnsi="Calibri" w:cs="Calibri"/>
                <w:b/>
                <w:bCs/>
                <w:color w:val="000000"/>
                <w:sz w:val="32"/>
                <w:szCs w:val="32"/>
              </w:rPr>
              <w:t xml:space="preserve"> €</w:t>
            </w:r>
          </w:p>
        </w:tc>
        <w:tc>
          <w:tcPr>
            <w:tcW w:w="3119" w:type="dxa"/>
            <w:tcBorders>
              <w:top w:val="nil"/>
              <w:left w:val="single" w:sz="4" w:space="0" w:color="auto"/>
              <w:bottom w:val="single" w:sz="8" w:space="0" w:color="auto"/>
              <w:right w:val="single" w:sz="8" w:space="0" w:color="auto"/>
            </w:tcBorders>
            <w:vAlign w:val="center"/>
          </w:tcPr>
          <w:p w14:paraId="6F347E5C" w14:textId="49D94600" w:rsidR="004C0C70" w:rsidRPr="007002C8" w:rsidRDefault="004C0C70" w:rsidP="00302217">
            <w:pPr>
              <w:pStyle w:val="NoSpacing"/>
              <w:spacing w:line="276" w:lineRule="auto"/>
              <w:jc w:val="center"/>
              <w:rPr>
                <w:rFonts w:ascii="Calibri" w:hAnsi="Calibri" w:cs="Calibri"/>
                <w:b/>
                <w:bCs/>
                <w:color w:val="000000"/>
                <w:sz w:val="32"/>
                <w:szCs w:val="32"/>
              </w:rPr>
            </w:pPr>
            <w:r w:rsidRPr="007002C8">
              <w:rPr>
                <w:rFonts w:ascii="Calibri" w:hAnsi="Calibri" w:cs="Calibri"/>
                <w:b/>
                <w:bCs/>
                <w:color w:val="000000"/>
                <w:sz w:val="32"/>
                <w:szCs w:val="32"/>
                <w:lang w:val="en-US"/>
              </w:rPr>
              <w:t>2.</w:t>
            </w:r>
            <w:r w:rsidR="009C5F69">
              <w:rPr>
                <w:rFonts w:ascii="Calibri" w:hAnsi="Calibri" w:cs="Calibri"/>
                <w:b/>
                <w:bCs/>
                <w:color w:val="000000"/>
                <w:sz w:val="32"/>
                <w:szCs w:val="32"/>
                <w:lang/>
              </w:rPr>
              <w:t>095</w:t>
            </w:r>
            <w:r w:rsidRPr="007002C8">
              <w:rPr>
                <w:rFonts w:ascii="Calibri" w:hAnsi="Calibri" w:cs="Calibri"/>
                <w:b/>
                <w:bCs/>
                <w:color w:val="000000"/>
                <w:sz w:val="32"/>
                <w:szCs w:val="32"/>
              </w:rPr>
              <w:t xml:space="preserve">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07BD8" w14:textId="714C878A" w:rsidR="004C0C70" w:rsidRPr="007002C8" w:rsidRDefault="004C0C70" w:rsidP="00302217">
            <w:pPr>
              <w:pStyle w:val="NoSpacing"/>
              <w:spacing w:line="276" w:lineRule="auto"/>
              <w:jc w:val="center"/>
              <w:rPr>
                <w:rFonts w:ascii="Calibri" w:hAnsi="Calibri" w:cs="Calibri"/>
                <w:b/>
                <w:bCs/>
                <w:color w:val="000000"/>
                <w:sz w:val="32"/>
                <w:szCs w:val="32"/>
                <w:lang w:val="en-US"/>
              </w:rPr>
            </w:pPr>
            <w:r w:rsidRPr="007002C8">
              <w:rPr>
                <w:rFonts w:ascii="Calibri" w:hAnsi="Calibri" w:cs="Calibri"/>
                <w:b/>
                <w:bCs/>
                <w:color w:val="000000"/>
                <w:sz w:val="32"/>
                <w:szCs w:val="32"/>
              </w:rPr>
              <w:t xml:space="preserve"> </w:t>
            </w:r>
            <w:r w:rsidR="009C5F69">
              <w:rPr>
                <w:rFonts w:ascii="Calibri" w:hAnsi="Calibri" w:cs="Calibri"/>
                <w:b/>
                <w:bCs/>
                <w:color w:val="000000"/>
                <w:sz w:val="32"/>
                <w:szCs w:val="32"/>
              </w:rPr>
              <w:t>48</w:t>
            </w:r>
            <w:r w:rsidRPr="007002C8">
              <w:rPr>
                <w:rFonts w:ascii="Calibri" w:hAnsi="Calibri" w:cs="Calibri"/>
                <w:b/>
                <w:bCs/>
                <w:color w:val="000000"/>
                <w:sz w:val="32"/>
                <w:szCs w:val="32"/>
              </w:rPr>
              <w:t>5 €</w:t>
            </w:r>
          </w:p>
        </w:tc>
      </w:tr>
      <w:tr w:rsidR="004C0C70" w14:paraId="2A38BE3D" w14:textId="77777777" w:rsidTr="00302217">
        <w:tc>
          <w:tcPr>
            <w:tcW w:w="11057" w:type="dxa"/>
            <w:gridSpan w:val="4"/>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2F41E3C" w14:textId="77777777" w:rsidR="004C0C70" w:rsidRDefault="004C0C70" w:rsidP="00302217">
            <w:pPr>
              <w:spacing w:line="276" w:lineRule="auto"/>
              <w:jc w:val="center"/>
              <w:rPr>
                <w:rFonts w:ascii="Calibri" w:hAnsi="Calibri" w:cs="Calibri"/>
                <w:color w:val="000000"/>
              </w:rPr>
            </w:pPr>
            <w:r>
              <w:rPr>
                <w:color w:val="000000"/>
              </w:rPr>
              <w:t xml:space="preserve">*Ένα ταξίδι… μια τιμή! Όλες οι τιμές μας είναι </w:t>
            </w:r>
            <w:r>
              <w:rPr>
                <w:b/>
                <w:bCs/>
                <w:color w:val="000000"/>
              </w:rPr>
              <w:t>ΤΕΛΙΚΕΣ</w:t>
            </w:r>
            <w:r>
              <w:rPr>
                <w:color w:val="000000"/>
              </w:rPr>
              <w:t xml:space="preserve"> και </w:t>
            </w:r>
            <w:r>
              <w:rPr>
                <w:b/>
                <w:bCs/>
                <w:color w:val="000000"/>
              </w:rPr>
              <w:t>ΠΕΡΙΛΑΜΒΑΝΟΥΝ</w:t>
            </w:r>
            <w:r>
              <w:rPr>
                <w:color w:val="000000"/>
              </w:rPr>
              <w:t xml:space="preserve"> τους </w:t>
            </w:r>
            <w:r>
              <w:rPr>
                <w:b/>
                <w:bCs/>
                <w:color w:val="000000"/>
              </w:rPr>
              <w:t>φόρους αεροδρομίων</w:t>
            </w:r>
          </w:p>
        </w:tc>
      </w:tr>
    </w:tbl>
    <w:p w14:paraId="6B763146" w14:textId="77777777" w:rsidR="00CD32EF" w:rsidRDefault="00CD32EF" w:rsidP="00B8426C">
      <w:pPr>
        <w:pStyle w:val="NoSpacing"/>
        <w:rPr>
          <w:rFonts w:eastAsia="Times New Roman" w:cstheme="minorHAnsi"/>
          <w:b/>
          <w:color w:val="FF0000"/>
          <w:lang w:eastAsia="el-GR"/>
        </w:rPr>
      </w:pPr>
    </w:p>
    <w:p w14:paraId="5EB1D76C" w14:textId="77777777" w:rsidR="004C0C70" w:rsidRDefault="004C0C70" w:rsidP="004C0C70">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Pr>
          <w:rFonts w:ascii="Calibri" w:eastAsia="Calibri" w:hAnsi="Calibri" w:cs="Calibri"/>
          <w:b/>
          <w:bCs/>
          <w:color w:val="FF0000"/>
        </w:rPr>
        <w:t xml:space="preserve"> </w:t>
      </w:r>
      <w:r w:rsidRPr="003317D2">
        <w:rPr>
          <w:rFonts w:ascii="Calibri" w:eastAsia="Calibri" w:hAnsi="Calibri" w:cs="Calibri"/>
          <w:b/>
          <w:bCs/>
          <w:color w:val="FF0000"/>
        </w:rPr>
        <w:t xml:space="preserve">- </w:t>
      </w:r>
      <w:r w:rsidRPr="003317D2">
        <w:rPr>
          <w:rFonts w:ascii="Calibri" w:eastAsia="Calibri" w:hAnsi="Calibri" w:cs="Calibri"/>
          <w:bCs/>
          <w:color w:val="000000" w:themeColor="text1"/>
        </w:rPr>
        <w:t>Ειδική τιμή</w:t>
      </w:r>
      <w:r>
        <w:rPr>
          <w:rFonts w:ascii="Calibri" w:eastAsia="Calibri" w:hAnsi="Calibri" w:cs="Calibri"/>
          <w:bCs/>
          <w:color w:val="000000" w:themeColor="text1"/>
        </w:rPr>
        <w:t xml:space="preserve"> </w:t>
      </w:r>
      <w:r w:rsidRPr="003317D2">
        <w:rPr>
          <w:rFonts w:ascii="Calibri" w:eastAsia="Calibri" w:hAnsi="Calibri" w:cs="Calibri"/>
          <w:bCs/>
          <w:color w:val="000000" w:themeColor="text1"/>
        </w:rPr>
        <w:t xml:space="preserve">ισχύει για κράτηση έως </w:t>
      </w:r>
      <w:r>
        <w:rPr>
          <w:rFonts w:ascii="Calibri" w:eastAsia="Calibri" w:hAnsi="Calibri" w:cs="Calibri"/>
          <w:bCs/>
          <w:color w:val="000000" w:themeColor="text1"/>
        </w:rPr>
        <w:t>60 ημέρες</w:t>
      </w:r>
      <w:r w:rsidRPr="003317D2">
        <w:rPr>
          <w:rFonts w:ascii="Calibri" w:eastAsia="Calibri" w:hAnsi="Calibri" w:cs="Calibri"/>
          <w:bCs/>
          <w:color w:val="000000" w:themeColor="text1"/>
        </w:rPr>
        <w:t xml:space="preserve"> και για περιορισμένο αριθμό συμμετοχής</w:t>
      </w:r>
      <w:r>
        <w:rPr>
          <w:rFonts w:ascii="Calibri" w:eastAsia="Calibri" w:hAnsi="Calibri" w:cs="Calibri"/>
          <w:bCs/>
          <w:color w:val="000000" w:themeColor="text1"/>
        </w:rPr>
        <w:t xml:space="preserve">, μετά η τιμή ανεβαίνει </w:t>
      </w:r>
      <w:r w:rsidRPr="004202A3">
        <w:rPr>
          <w:rFonts w:ascii="Calibri" w:eastAsia="Calibri" w:hAnsi="Calibri" w:cs="Calibri"/>
          <w:b/>
          <w:color w:val="000000" w:themeColor="text1"/>
        </w:rPr>
        <w:t>+100 €</w:t>
      </w:r>
      <w:r>
        <w:rPr>
          <w:rFonts w:ascii="Calibri" w:eastAsia="Calibri" w:hAnsi="Calibri" w:cs="Calibri"/>
          <w:bCs/>
          <w:color w:val="000000" w:themeColor="text1"/>
        </w:rPr>
        <w:t xml:space="preserve"> ανά άτομο</w:t>
      </w:r>
    </w:p>
    <w:p w14:paraId="4E343971" w14:textId="2807E18E" w:rsidR="004C0C70" w:rsidRPr="009C5F69" w:rsidRDefault="004C0C70" w:rsidP="004C0C70">
      <w:pPr>
        <w:pStyle w:val="NoSpacing"/>
        <w:rPr>
          <w:rFonts w:eastAsia="Times New Roman" w:cstheme="minorHAnsi"/>
          <w:b/>
          <w:color w:val="FF0000"/>
          <w:lang w:val="en-US" w:eastAsia="el-GR"/>
        </w:rPr>
      </w:pPr>
      <w:r>
        <w:rPr>
          <w:rFonts w:eastAsia="Times New Roman" w:cstheme="minorHAnsi"/>
          <w:b/>
          <w:color w:val="FF0000"/>
          <w:lang w:eastAsia="el-GR"/>
        </w:rPr>
        <w:t xml:space="preserve">Προτεινόμενα </w:t>
      </w:r>
      <w:r w:rsidRPr="00B973FA">
        <w:rPr>
          <w:rFonts w:eastAsia="Times New Roman" w:cstheme="minorHAnsi"/>
          <w:b/>
          <w:color w:val="FF0000"/>
          <w:lang w:eastAsia="el-GR"/>
        </w:rPr>
        <w:t>ξενοδοχεία</w:t>
      </w:r>
      <w:r w:rsidR="009C5F69">
        <w:rPr>
          <w:rFonts w:eastAsia="Times New Roman" w:cstheme="minorHAnsi"/>
          <w:b/>
          <w:color w:val="FF0000"/>
          <w:lang w:eastAsia="el-GR"/>
        </w:rPr>
        <w:t xml:space="preserve"> </w:t>
      </w:r>
    </w:p>
    <w:p w14:paraId="1E634F8D" w14:textId="77777777" w:rsidR="002D0F7F" w:rsidRPr="002D0F7F" w:rsidRDefault="002D0F7F" w:rsidP="00B8426C">
      <w:pPr>
        <w:pStyle w:val="NoSpacing"/>
        <w:rPr>
          <w:rFonts w:eastAsia="Times New Roman" w:cstheme="minorHAnsi"/>
          <w:b/>
          <w:color w:val="FF0000"/>
          <w:sz w:val="8"/>
          <w:szCs w:val="8"/>
          <w:lang w:eastAsia="el-GR"/>
        </w:rPr>
      </w:pPr>
    </w:p>
    <w:tbl>
      <w:tblPr>
        <w:tblW w:w="11023" w:type="dxa"/>
        <w:tblLayout w:type="fixed"/>
        <w:tblCellMar>
          <w:left w:w="0" w:type="dxa"/>
          <w:right w:w="0" w:type="dxa"/>
        </w:tblCellMar>
        <w:tblLook w:val="04A0" w:firstRow="1" w:lastRow="0" w:firstColumn="1" w:lastColumn="0" w:noHBand="0" w:noVBand="1"/>
      </w:tblPr>
      <w:tblGrid>
        <w:gridCol w:w="3085"/>
        <w:gridCol w:w="4536"/>
        <w:gridCol w:w="1843"/>
        <w:gridCol w:w="1559"/>
      </w:tblGrid>
      <w:tr w:rsidR="009C5F69" w:rsidRPr="004A3B2D" w14:paraId="68789D4E" w14:textId="77777777" w:rsidTr="009C5F69">
        <w:tc>
          <w:tcPr>
            <w:tcW w:w="3085" w:type="dxa"/>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62EF9DA7" w14:textId="77777777" w:rsidR="009C5F69" w:rsidRPr="004A3B2D" w:rsidRDefault="009C5F69" w:rsidP="00367C14">
            <w:pPr>
              <w:jc w:val="center"/>
              <w:rPr>
                <w:rFonts w:ascii="Calibri" w:hAnsi="Calibri" w:cs="Calibri"/>
                <w:b/>
                <w:bCs/>
                <w:color w:val="FFFFFF" w:themeColor="background1"/>
              </w:rPr>
            </w:pPr>
            <w:r w:rsidRPr="004A3B2D">
              <w:rPr>
                <w:b/>
                <w:bCs/>
                <w:color w:val="FFFFFF" w:themeColor="background1"/>
              </w:rPr>
              <w:t xml:space="preserve">Περιοχή </w:t>
            </w:r>
          </w:p>
        </w:tc>
        <w:tc>
          <w:tcPr>
            <w:tcW w:w="4536" w:type="dxa"/>
            <w:tcBorders>
              <w:top w:val="single" w:sz="8" w:space="0" w:color="auto"/>
              <w:left w:val="nil"/>
              <w:bottom w:val="single" w:sz="8" w:space="0" w:color="auto"/>
              <w:right w:val="nil"/>
            </w:tcBorders>
            <w:shd w:val="clear" w:color="auto" w:fill="FF0000"/>
          </w:tcPr>
          <w:p w14:paraId="4F397161" w14:textId="77777777" w:rsidR="009C5F69" w:rsidRPr="004A3B2D" w:rsidRDefault="009C5F69" w:rsidP="00B8426C">
            <w:pPr>
              <w:jc w:val="center"/>
              <w:rPr>
                <w:rFonts w:ascii="Calibri" w:hAnsi="Calibri" w:cs="Calibri"/>
                <w:b/>
                <w:bCs/>
                <w:color w:val="FFFFFF" w:themeColor="background1"/>
              </w:rPr>
            </w:pPr>
            <w:r>
              <w:rPr>
                <w:b/>
                <w:bCs/>
                <w:color w:val="FFFFFF" w:themeColor="background1"/>
              </w:rPr>
              <w:t>Ξενοδοχεία 5</w:t>
            </w:r>
            <w:r w:rsidRPr="004A3B2D">
              <w:rPr>
                <w:b/>
                <w:bCs/>
                <w:color w:val="FFFFFF" w:themeColor="background1"/>
              </w:rPr>
              <w:t>*</w:t>
            </w:r>
          </w:p>
        </w:tc>
        <w:tc>
          <w:tcPr>
            <w:tcW w:w="1843" w:type="dxa"/>
            <w:tcBorders>
              <w:top w:val="single" w:sz="8" w:space="0" w:color="auto"/>
              <w:left w:val="single" w:sz="4" w:space="0" w:color="auto"/>
              <w:bottom w:val="single" w:sz="8" w:space="0" w:color="auto"/>
              <w:right w:val="single" w:sz="8" w:space="0" w:color="auto"/>
            </w:tcBorders>
            <w:shd w:val="clear" w:color="auto" w:fill="FF0000"/>
            <w:tcMar>
              <w:top w:w="0" w:type="dxa"/>
              <w:left w:w="108" w:type="dxa"/>
              <w:bottom w:w="0" w:type="dxa"/>
              <w:right w:w="108" w:type="dxa"/>
            </w:tcMar>
            <w:hideMark/>
          </w:tcPr>
          <w:p w14:paraId="69BF8581" w14:textId="77777777" w:rsidR="009C5F69" w:rsidRPr="004A3B2D" w:rsidRDefault="009C5F69" w:rsidP="00367C14">
            <w:pPr>
              <w:jc w:val="center"/>
              <w:rPr>
                <w:rFonts w:ascii="Calibri" w:hAnsi="Calibri" w:cs="Calibri"/>
                <w:b/>
                <w:bCs/>
                <w:color w:val="FFFFFF" w:themeColor="background1"/>
              </w:rPr>
            </w:pPr>
            <w:proofErr w:type="spellStart"/>
            <w:r w:rsidRPr="004A3B2D">
              <w:rPr>
                <w:b/>
                <w:bCs/>
                <w:color w:val="FFFFFF" w:themeColor="background1"/>
              </w:rPr>
              <w:t>Διαν</w:t>
            </w:r>
            <w:proofErr w:type="spellEnd"/>
            <w:r>
              <w:rPr>
                <w:b/>
                <w:bCs/>
                <w:color w:val="FFFFFF" w:themeColor="background1"/>
              </w:rPr>
              <w:t>/</w:t>
            </w:r>
            <w:r w:rsidRPr="004A3B2D">
              <w:rPr>
                <w:b/>
                <w:bCs/>
                <w:color w:val="FFFFFF" w:themeColor="background1"/>
              </w:rPr>
              <w:t>σεις</w:t>
            </w:r>
          </w:p>
        </w:tc>
        <w:tc>
          <w:tcPr>
            <w:tcW w:w="1559"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73719BF3" w14:textId="77777777" w:rsidR="009C5F69" w:rsidRPr="004A3B2D" w:rsidRDefault="009C5F69" w:rsidP="00367C14">
            <w:pPr>
              <w:jc w:val="center"/>
              <w:rPr>
                <w:rFonts w:ascii="Calibri" w:hAnsi="Calibri" w:cs="Calibri"/>
                <w:b/>
                <w:bCs/>
                <w:color w:val="FFFFFF" w:themeColor="background1"/>
              </w:rPr>
            </w:pPr>
            <w:r w:rsidRPr="004A3B2D">
              <w:rPr>
                <w:b/>
                <w:bCs/>
                <w:color w:val="FFFFFF" w:themeColor="background1"/>
              </w:rPr>
              <w:t>Διατροφή</w:t>
            </w:r>
          </w:p>
        </w:tc>
      </w:tr>
      <w:tr w:rsidR="009C5F69" w14:paraId="1CD99B44" w14:textId="77777777" w:rsidTr="00302217">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1842A" w14:textId="77777777" w:rsidR="009C5F69" w:rsidRDefault="009C5F69" w:rsidP="00302217">
            <w:pPr>
              <w:jc w:val="center"/>
              <w:rPr>
                <w:rFonts w:ascii="Calibri" w:hAnsi="Calibri" w:cs="Calibri"/>
                <w:color w:val="000000"/>
              </w:rPr>
            </w:pPr>
            <w:r>
              <w:rPr>
                <w:color w:val="000000"/>
              </w:rPr>
              <w:t>Άγκρα</w:t>
            </w:r>
          </w:p>
        </w:tc>
        <w:tc>
          <w:tcPr>
            <w:tcW w:w="4536" w:type="dxa"/>
            <w:tcBorders>
              <w:top w:val="single" w:sz="8" w:space="0" w:color="auto"/>
              <w:left w:val="nil"/>
              <w:bottom w:val="single" w:sz="8" w:space="0" w:color="auto"/>
              <w:right w:val="nil"/>
            </w:tcBorders>
          </w:tcPr>
          <w:p w14:paraId="7E781113" w14:textId="0A057B2C" w:rsidR="009C5F69" w:rsidRPr="009C5F69" w:rsidRDefault="009C5F69" w:rsidP="00302217">
            <w:pPr>
              <w:jc w:val="center"/>
              <w:rPr>
                <w:rFonts w:cstheme="minorHAnsi"/>
                <w:b/>
                <w:lang w:val="en-US"/>
              </w:rPr>
            </w:pPr>
            <w:r>
              <w:rPr>
                <w:rFonts w:cstheme="minorHAnsi"/>
                <w:b/>
                <w:lang/>
              </w:rPr>
              <w:t>Grand Mercure</w:t>
            </w:r>
            <w:r>
              <w:rPr>
                <w:rFonts w:cstheme="minorHAnsi"/>
                <w:b/>
                <w:lang w:val="en-US"/>
              </w:rPr>
              <w:t xml:space="preserve"> </w:t>
            </w:r>
            <w:r w:rsidRPr="009C5F69">
              <w:rPr>
                <w:rFonts w:cstheme="minorHAnsi"/>
                <w:bCs/>
              </w:rPr>
              <w:t>ή</w:t>
            </w:r>
            <w:r w:rsidRPr="009C5F69">
              <w:rPr>
                <w:rFonts w:cstheme="minorHAnsi"/>
                <w:bCs/>
                <w:lang w:val="en-US"/>
              </w:rPr>
              <w:t xml:space="preserve"> </w:t>
            </w:r>
            <w:r w:rsidRPr="009C5F69">
              <w:rPr>
                <w:rFonts w:cstheme="minorHAnsi"/>
                <w:bCs/>
              </w:rPr>
              <w:t>παρόμοιο</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F341397" w14:textId="2F584FC1" w:rsidR="009C5F69" w:rsidRPr="009C5F69" w:rsidRDefault="009C5F69" w:rsidP="00302217">
            <w:pPr>
              <w:jc w:val="center"/>
              <w:rPr>
                <w:rFonts w:ascii="Calibri" w:hAnsi="Calibri" w:cs="Calibri"/>
                <w:color w:val="000000"/>
                <w:lang/>
              </w:rPr>
            </w:pPr>
            <w:r>
              <w:rPr>
                <w:color w:val="000000"/>
                <w:lang/>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BE07446" w14:textId="77777777" w:rsidR="009C5F69" w:rsidRDefault="009C5F69" w:rsidP="00302217">
            <w:pPr>
              <w:jc w:val="center"/>
              <w:rPr>
                <w:rFonts w:ascii="Calibri" w:hAnsi="Calibri" w:cs="Calibri"/>
                <w:color w:val="000000"/>
              </w:rPr>
            </w:pPr>
            <w:r>
              <w:rPr>
                <w:color w:val="000000"/>
              </w:rPr>
              <w:t>Ημιδιατροφή</w:t>
            </w:r>
          </w:p>
        </w:tc>
      </w:tr>
      <w:tr w:rsidR="009C5F69" w14:paraId="66F307AC" w14:textId="77777777" w:rsidTr="00302217">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640AA" w14:textId="77777777" w:rsidR="009C5F69" w:rsidRDefault="009C5F69" w:rsidP="00302217">
            <w:pPr>
              <w:jc w:val="center"/>
              <w:rPr>
                <w:rFonts w:ascii="Calibri" w:hAnsi="Calibri" w:cs="Calibri"/>
                <w:color w:val="000000"/>
                <w:lang w:val="en-US"/>
              </w:rPr>
            </w:pPr>
            <w:proofErr w:type="spellStart"/>
            <w:r>
              <w:rPr>
                <w:color w:val="000000"/>
              </w:rPr>
              <w:t>Τζαϊπούρ</w:t>
            </w:r>
            <w:proofErr w:type="spellEnd"/>
            <w:r>
              <w:rPr>
                <w:color w:val="000000"/>
                <w:lang w:val="en-US"/>
              </w:rPr>
              <w:t xml:space="preserve"> </w:t>
            </w:r>
          </w:p>
        </w:tc>
        <w:tc>
          <w:tcPr>
            <w:tcW w:w="4536" w:type="dxa"/>
            <w:tcBorders>
              <w:top w:val="single" w:sz="8" w:space="0" w:color="auto"/>
              <w:left w:val="nil"/>
              <w:bottom w:val="single" w:sz="8" w:space="0" w:color="auto"/>
              <w:right w:val="nil"/>
            </w:tcBorders>
          </w:tcPr>
          <w:p w14:paraId="4D8BA61B" w14:textId="297B254E" w:rsidR="009C5F69" w:rsidRPr="009C5F69" w:rsidRDefault="009C5F69" w:rsidP="00302217">
            <w:pPr>
              <w:jc w:val="center"/>
              <w:rPr>
                <w:rFonts w:cstheme="minorHAnsi"/>
                <w:b/>
                <w:lang w:val="en-US"/>
              </w:rPr>
            </w:pPr>
            <w:r>
              <w:rPr>
                <w:rFonts w:cstheme="minorHAnsi"/>
                <w:b/>
                <w:lang/>
              </w:rPr>
              <w:t>Radisson City Center</w:t>
            </w:r>
            <w:r w:rsidRPr="009C5F69">
              <w:rPr>
                <w:rFonts w:cstheme="minorHAnsi"/>
                <w:b/>
                <w:lang w:val="en-US"/>
              </w:rPr>
              <w:t xml:space="preserve"> </w:t>
            </w:r>
            <w:r w:rsidRPr="009C5F69">
              <w:rPr>
                <w:rFonts w:cstheme="minorHAnsi"/>
                <w:bCs/>
              </w:rPr>
              <w:t>ή</w:t>
            </w:r>
            <w:r w:rsidRPr="009C5F69">
              <w:rPr>
                <w:rFonts w:cstheme="minorHAnsi"/>
                <w:bCs/>
                <w:lang w:val="en-US"/>
              </w:rPr>
              <w:t xml:space="preserve"> </w:t>
            </w:r>
            <w:r w:rsidRPr="009C5F69">
              <w:rPr>
                <w:rFonts w:cstheme="minorHAnsi"/>
                <w:bCs/>
              </w:rPr>
              <w:t>παρόμοιο</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1702651" w14:textId="7B2B46FC" w:rsidR="009C5F69" w:rsidRPr="009C5F69" w:rsidRDefault="009C5F69" w:rsidP="00302217">
            <w:pPr>
              <w:jc w:val="center"/>
              <w:rPr>
                <w:rFonts w:ascii="Calibri" w:hAnsi="Calibri" w:cs="Calibri"/>
                <w:color w:val="000000"/>
                <w:lang/>
              </w:rPr>
            </w:pPr>
            <w:r>
              <w:rPr>
                <w:color w:val="000000"/>
                <w:lang/>
              </w:rPr>
              <w:t>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67A8FFF" w14:textId="77777777" w:rsidR="009C5F69" w:rsidRDefault="009C5F69" w:rsidP="00302217">
            <w:pPr>
              <w:jc w:val="center"/>
              <w:rPr>
                <w:rFonts w:ascii="Calibri" w:hAnsi="Calibri" w:cs="Calibri"/>
                <w:color w:val="000000"/>
              </w:rPr>
            </w:pPr>
            <w:r>
              <w:rPr>
                <w:color w:val="000000"/>
              </w:rPr>
              <w:t>Ημιδιατροφή</w:t>
            </w:r>
          </w:p>
        </w:tc>
      </w:tr>
      <w:tr w:rsidR="009C5F69" w14:paraId="5FC27E3C" w14:textId="77777777" w:rsidTr="009C5F69">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A60E" w14:textId="77777777" w:rsidR="009C5F69" w:rsidRPr="00B8426C" w:rsidRDefault="009C5F69" w:rsidP="00367C14">
            <w:pPr>
              <w:jc w:val="center"/>
              <w:rPr>
                <w:rFonts w:ascii="Calibri" w:hAnsi="Calibri" w:cs="Calibri"/>
                <w:color w:val="000000"/>
              </w:rPr>
            </w:pPr>
            <w:r>
              <w:rPr>
                <w:color w:val="000000"/>
              </w:rPr>
              <w:t>Δελχί</w:t>
            </w:r>
          </w:p>
        </w:tc>
        <w:tc>
          <w:tcPr>
            <w:tcW w:w="4536" w:type="dxa"/>
            <w:tcBorders>
              <w:top w:val="single" w:sz="8" w:space="0" w:color="auto"/>
              <w:left w:val="nil"/>
              <w:bottom w:val="single" w:sz="8" w:space="0" w:color="auto"/>
              <w:right w:val="nil"/>
            </w:tcBorders>
          </w:tcPr>
          <w:p w14:paraId="6C0290CD" w14:textId="2CDCD1A5" w:rsidR="009C5F69" w:rsidRPr="009C5F69" w:rsidRDefault="009C5F69" w:rsidP="00367C14">
            <w:pPr>
              <w:jc w:val="center"/>
              <w:rPr>
                <w:rFonts w:cstheme="minorHAnsi"/>
                <w:b/>
                <w:lang w:val="en-US"/>
              </w:rPr>
            </w:pPr>
            <w:r>
              <w:rPr>
                <w:rFonts w:cstheme="minorHAnsi"/>
                <w:b/>
                <w:lang/>
              </w:rPr>
              <w:t>Leela Covention/ Holiday Inn</w:t>
            </w:r>
            <w:r w:rsidRPr="009C5F69">
              <w:rPr>
                <w:rFonts w:cstheme="minorHAnsi"/>
                <w:b/>
                <w:lang w:val="en-US"/>
              </w:rPr>
              <w:t xml:space="preserve"> </w:t>
            </w:r>
            <w:r w:rsidRPr="009C5F69">
              <w:rPr>
                <w:rFonts w:cstheme="minorHAnsi"/>
                <w:bCs/>
              </w:rPr>
              <w:t>ή</w:t>
            </w:r>
            <w:r w:rsidRPr="009C5F69">
              <w:rPr>
                <w:rFonts w:cstheme="minorHAnsi"/>
                <w:bCs/>
                <w:lang w:val="en-US"/>
              </w:rPr>
              <w:t xml:space="preserve"> </w:t>
            </w:r>
            <w:r w:rsidRPr="009C5F69">
              <w:rPr>
                <w:rFonts w:cstheme="minorHAnsi"/>
                <w:bCs/>
              </w:rPr>
              <w:t>παρόμοιο</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979F651" w14:textId="77777777" w:rsidR="009C5F69" w:rsidRPr="004A3B2D" w:rsidRDefault="009C5F69" w:rsidP="00367C14">
            <w:pPr>
              <w:jc w:val="center"/>
              <w:rPr>
                <w:rFonts w:ascii="Calibri" w:hAnsi="Calibri" w:cs="Calibri"/>
                <w:color w:val="000000"/>
              </w:rPr>
            </w:pPr>
            <w:r>
              <w:rPr>
                <w:color w:val="00000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6EB665B" w14:textId="77777777" w:rsidR="009C5F69" w:rsidRDefault="009C5F69" w:rsidP="00367C14">
            <w:pPr>
              <w:jc w:val="center"/>
              <w:rPr>
                <w:rFonts w:ascii="Calibri" w:hAnsi="Calibri" w:cs="Calibri"/>
                <w:color w:val="000000"/>
              </w:rPr>
            </w:pPr>
            <w:r>
              <w:rPr>
                <w:color w:val="000000"/>
              </w:rPr>
              <w:t>Ημιδιατροφή</w:t>
            </w:r>
          </w:p>
        </w:tc>
      </w:tr>
    </w:tbl>
    <w:p w14:paraId="3EEE4CB3" w14:textId="77777777" w:rsidR="00B8426C" w:rsidRPr="006E205D" w:rsidRDefault="00B8426C" w:rsidP="00B8426C">
      <w:pPr>
        <w:pStyle w:val="NoSpacing"/>
        <w:rPr>
          <w:rFonts w:eastAsia="Times New Roman" w:cstheme="minorHAnsi"/>
          <w:b/>
          <w:color w:val="FF0000"/>
          <w:sz w:val="12"/>
          <w:szCs w:val="12"/>
          <w:lang w:eastAsia="el-GR"/>
        </w:rPr>
      </w:pPr>
    </w:p>
    <w:p w14:paraId="62EBF4AE" w14:textId="77777777" w:rsidR="004C0C70" w:rsidRPr="00F55723" w:rsidRDefault="004C0C70" w:rsidP="004C0C70">
      <w:pPr>
        <w:rPr>
          <w:rFonts w:ascii="Calibri" w:eastAsia="Calibri" w:hAnsi="Calibri" w:cs="Calibri"/>
          <w:b/>
          <w:bCs/>
          <w:color w:val="FF0000"/>
        </w:rPr>
      </w:pPr>
      <w:r w:rsidRPr="00F55723">
        <w:rPr>
          <w:rFonts w:ascii="Calibri" w:eastAsia="Calibri" w:hAnsi="Calibri" w:cs="Calibri"/>
          <w:b/>
          <w:bCs/>
          <w:color w:val="FF0000"/>
        </w:rPr>
        <w:t>Αεροπορικό δρομολόγιο</w:t>
      </w:r>
    </w:p>
    <w:p w14:paraId="1116AFB3" w14:textId="71CC050D" w:rsidR="004C0C70" w:rsidRPr="00DD2CDE" w:rsidRDefault="004C0C70" w:rsidP="004C0C70">
      <w:pPr>
        <w:rPr>
          <w:rFonts w:ascii="Calibri" w:eastAsia="Calibri" w:hAnsi="Calibri" w:cs="Calibri"/>
          <w:b/>
          <w:bCs/>
          <w:color w:val="FF0000"/>
        </w:rPr>
      </w:pPr>
      <w:r w:rsidRPr="00AA6939">
        <w:rPr>
          <w:rFonts w:ascii="Calibri" w:eastAsia="Calibri" w:hAnsi="Calibri" w:cs="Calibri"/>
          <w:b/>
          <w:bCs/>
          <w:color w:val="FF0000"/>
          <w:lang w:val="en-US"/>
        </w:rPr>
        <w:t xml:space="preserve">TK = </w:t>
      </w:r>
      <w:bookmarkStart w:id="0" w:name="_Hlk156998195"/>
      <w:r w:rsidRPr="00AA6939">
        <w:rPr>
          <w:rFonts w:ascii="Calibri" w:eastAsia="Calibri" w:hAnsi="Calibri" w:cs="Calibri"/>
          <w:b/>
          <w:bCs/>
          <w:color w:val="FF0000"/>
          <w:lang w:val="en-US"/>
        </w:rPr>
        <w:t xml:space="preserve">Turkish Airlines </w:t>
      </w:r>
      <w:bookmarkEnd w:id="0"/>
    </w:p>
    <w:tbl>
      <w:tblPr>
        <w:tblW w:w="11037" w:type="dxa"/>
        <w:jc w:val="center"/>
        <w:tblCellMar>
          <w:left w:w="0" w:type="dxa"/>
          <w:right w:w="0" w:type="dxa"/>
        </w:tblCellMar>
        <w:tblLook w:val="04A0" w:firstRow="1" w:lastRow="0" w:firstColumn="1" w:lastColumn="0" w:noHBand="0" w:noVBand="1"/>
      </w:tblPr>
      <w:tblGrid>
        <w:gridCol w:w="1691"/>
        <w:gridCol w:w="1843"/>
        <w:gridCol w:w="4526"/>
        <w:gridCol w:w="2977"/>
      </w:tblGrid>
      <w:tr w:rsidR="004C0C70" w:rsidRPr="00F55723" w14:paraId="50FCAEC6" w14:textId="77777777" w:rsidTr="00302217">
        <w:trPr>
          <w:jc w:val="center"/>
        </w:trPr>
        <w:tc>
          <w:tcPr>
            <w:tcW w:w="16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E5F1C80" w14:textId="77777777" w:rsidR="004C0C70" w:rsidRPr="00A50D54" w:rsidRDefault="004C0C70" w:rsidP="00302217">
            <w:pPr>
              <w:spacing w:line="276" w:lineRule="auto"/>
              <w:jc w:val="center"/>
              <w:rPr>
                <w:rFonts w:ascii="Calibri" w:eastAsia="Calibri" w:hAnsi="Calibri" w:cs="Calibri"/>
                <w:b/>
                <w:bCs/>
                <w:color w:val="FF0000"/>
                <w:lang w:bidi="he-IL"/>
              </w:rPr>
            </w:pPr>
            <w:r>
              <w:rPr>
                <w:rFonts w:ascii="Calibri" w:eastAsia="Calibri" w:hAnsi="Calibri" w:cs="Calibri"/>
                <w:b/>
                <w:bCs/>
                <w:color w:val="FF0000"/>
                <w:lang w:bidi="he-IL"/>
              </w:rPr>
              <w:t>Ημερομηνία</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D5365D" w14:textId="77777777" w:rsidR="004C0C70" w:rsidRPr="00F55723" w:rsidRDefault="004C0C70" w:rsidP="00302217">
            <w:pPr>
              <w:spacing w:line="276" w:lineRule="auto"/>
              <w:jc w:val="center"/>
              <w:rPr>
                <w:rFonts w:ascii="Calibri" w:eastAsia="Calibri" w:hAnsi="Calibri" w:cs="Calibri"/>
                <w:b/>
                <w:bCs/>
                <w:color w:val="FF0000"/>
                <w:lang w:val="en-US" w:bidi="he-IL"/>
              </w:rPr>
            </w:pPr>
            <w:proofErr w:type="spellStart"/>
            <w:r w:rsidRPr="00F55723">
              <w:rPr>
                <w:rFonts w:ascii="Calibri" w:eastAsia="Calibri" w:hAnsi="Calibri" w:cs="Calibri"/>
                <w:b/>
                <w:bCs/>
                <w:color w:val="FF0000"/>
                <w:lang w:val="en-US" w:bidi="he-IL"/>
              </w:rPr>
              <w:t>Αριθμός</w:t>
            </w:r>
            <w:proofErr w:type="spellEnd"/>
            <w:r w:rsidRPr="00F55723">
              <w:rPr>
                <w:rFonts w:ascii="Calibri" w:eastAsia="Calibri" w:hAnsi="Calibri" w:cs="Calibri"/>
                <w:b/>
                <w:bCs/>
                <w:color w:val="FF0000"/>
                <w:lang w:val="en-US" w:bidi="he-IL"/>
              </w:rPr>
              <w:t xml:space="preserve"> π</w:t>
            </w:r>
            <w:proofErr w:type="spellStart"/>
            <w:r w:rsidRPr="00F55723">
              <w:rPr>
                <w:rFonts w:ascii="Calibri" w:eastAsia="Calibri" w:hAnsi="Calibri" w:cs="Calibri"/>
                <w:b/>
                <w:bCs/>
                <w:color w:val="FF0000"/>
                <w:lang w:val="en-US" w:bidi="he-IL"/>
              </w:rPr>
              <w:t>τήσης</w:t>
            </w:r>
            <w:proofErr w:type="spellEnd"/>
          </w:p>
        </w:tc>
        <w:tc>
          <w:tcPr>
            <w:tcW w:w="4526" w:type="dxa"/>
            <w:tcBorders>
              <w:top w:val="single" w:sz="8"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B935BC9" w14:textId="77777777" w:rsidR="004C0C70" w:rsidRPr="00F55723" w:rsidRDefault="004C0C70" w:rsidP="00302217">
            <w:pPr>
              <w:spacing w:line="276" w:lineRule="auto"/>
              <w:jc w:val="center"/>
              <w:rPr>
                <w:rFonts w:ascii="Calibri" w:eastAsia="Calibri" w:hAnsi="Calibri" w:cs="Calibri"/>
                <w:b/>
                <w:bCs/>
                <w:color w:val="FF0000"/>
                <w:lang w:val="en-US" w:bidi="he-IL"/>
              </w:rPr>
            </w:pPr>
            <w:proofErr w:type="spellStart"/>
            <w:r w:rsidRPr="00F55723">
              <w:rPr>
                <w:rFonts w:ascii="Calibri" w:eastAsia="Calibri" w:hAnsi="Calibri" w:cs="Calibri"/>
                <w:b/>
                <w:bCs/>
                <w:color w:val="FF0000"/>
                <w:lang w:val="en-US" w:bidi="he-IL"/>
              </w:rPr>
              <w:t>Δρομολόγιο</w:t>
            </w:r>
            <w:proofErr w:type="spellEnd"/>
          </w:p>
        </w:tc>
        <w:tc>
          <w:tcPr>
            <w:tcW w:w="2977" w:type="dxa"/>
            <w:tcBorders>
              <w:top w:val="single" w:sz="8"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F350B3C" w14:textId="77777777" w:rsidR="004C0C70" w:rsidRPr="00F55723" w:rsidRDefault="004C0C70" w:rsidP="00302217">
            <w:pPr>
              <w:spacing w:line="276" w:lineRule="auto"/>
              <w:jc w:val="center"/>
              <w:rPr>
                <w:rFonts w:ascii="Calibri" w:eastAsia="Calibri" w:hAnsi="Calibri" w:cs="Calibri"/>
                <w:b/>
                <w:bCs/>
                <w:color w:val="FF0000"/>
                <w:lang w:val="en-US" w:bidi="he-IL"/>
              </w:rPr>
            </w:pPr>
            <w:proofErr w:type="spellStart"/>
            <w:r w:rsidRPr="00F55723">
              <w:rPr>
                <w:rFonts w:ascii="Calibri" w:eastAsia="Calibri" w:hAnsi="Calibri" w:cs="Calibri"/>
                <w:b/>
                <w:bCs/>
                <w:color w:val="FF0000"/>
                <w:lang w:val="en-US" w:bidi="he-IL"/>
              </w:rPr>
              <w:t>Ώρες</w:t>
            </w:r>
            <w:proofErr w:type="spellEnd"/>
            <w:r w:rsidRPr="00F55723">
              <w:rPr>
                <w:rFonts w:ascii="Calibri" w:eastAsia="Calibri" w:hAnsi="Calibri" w:cs="Calibri"/>
                <w:b/>
                <w:bCs/>
                <w:color w:val="FF0000"/>
                <w:lang w:val="en-US" w:bidi="he-IL"/>
              </w:rPr>
              <w:t xml:space="preserve"> π</w:t>
            </w:r>
            <w:proofErr w:type="spellStart"/>
            <w:r w:rsidRPr="00F55723">
              <w:rPr>
                <w:rFonts w:ascii="Calibri" w:eastAsia="Calibri" w:hAnsi="Calibri" w:cs="Calibri"/>
                <w:b/>
                <w:bCs/>
                <w:color w:val="FF0000"/>
                <w:lang w:val="en-US" w:bidi="he-IL"/>
              </w:rPr>
              <w:t>τήσεων</w:t>
            </w:r>
            <w:proofErr w:type="spellEnd"/>
          </w:p>
        </w:tc>
      </w:tr>
      <w:tr w:rsidR="004C0C70" w:rsidRPr="00F55723" w14:paraId="565553AE" w14:textId="77777777" w:rsidTr="00302217">
        <w:trPr>
          <w:jc w:val="center"/>
        </w:trPr>
        <w:tc>
          <w:tcPr>
            <w:tcW w:w="1691" w:type="dxa"/>
            <w:tcBorders>
              <w:top w:val="single" w:sz="8" w:space="0" w:color="auto"/>
              <w:left w:val="single" w:sz="8" w:space="0" w:color="auto"/>
              <w:bottom w:val="single" w:sz="4" w:space="0" w:color="auto"/>
              <w:right w:val="single" w:sz="4" w:space="0" w:color="auto"/>
            </w:tcBorders>
          </w:tcPr>
          <w:p w14:paraId="08C9C1B1" w14:textId="6949D015" w:rsidR="004C0C70" w:rsidRPr="00A50D54" w:rsidRDefault="004C0C70" w:rsidP="00302217">
            <w:pPr>
              <w:spacing w:line="276" w:lineRule="auto"/>
              <w:jc w:val="center"/>
              <w:rPr>
                <w:rFonts w:ascii="Calibri" w:eastAsia="Calibri" w:hAnsi="Calibri" w:cs="Calibri"/>
                <w:lang w:bidi="he-IL"/>
              </w:rPr>
            </w:pPr>
            <w:r w:rsidRPr="00A50D54">
              <w:rPr>
                <w:rFonts w:ascii="Calibri" w:eastAsia="Calibri" w:hAnsi="Calibri" w:cs="Calibri"/>
                <w:lang w:bidi="he-IL"/>
              </w:rPr>
              <w:t>21/12</w:t>
            </w:r>
            <w:r>
              <w:rPr>
                <w:rFonts w:ascii="Calibri" w:eastAsia="Calibri" w:hAnsi="Calibri" w:cs="Calibri"/>
                <w:lang w:bidi="he-IL"/>
              </w:rPr>
              <w:t xml:space="preserve"> | 2</w:t>
            </w:r>
            <w:r w:rsidR="009C5F69">
              <w:rPr>
                <w:rFonts w:ascii="Calibri" w:eastAsia="Calibri" w:hAnsi="Calibri" w:cs="Calibri"/>
                <w:lang w:bidi="he-IL"/>
              </w:rPr>
              <w:t>8</w:t>
            </w:r>
            <w:r>
              <w:rPr>
                <w:rFonts w:ascii="Calibri" w:eastAsia="Calibri" w:hAnsi="Calibri" w:cs="Calibri"/>
                <w:lang w:bidi="he-IL"/>
              </w:rPr>
              <w:t>/12</w:t>
            </w:r>
          </w:p>
        </w:tc>
        <w:tc>
          <w:tcPr>
            <w:tcW w:w="1843" w:type="dxa"/>
            <w:tcBorders>
              <w:top w:val="single" w:sz="8" w:space="0" w:color="auto"/>
              <w:left w:val="single" w:sz="4" w:space="0" w:color="auto"/>
              <w:bottom w:val="single" w:sz="4" w:space="0" w:color="auto"/>
              <w:right w:val="single" w:sz="4" w:space="0" w:color="auto"/>
            </w:tcBorders>
          </w:tcPr>
          <w:p w14:paraId="3F185C06" w14:textId="1B21278F" w:rsidR="004C0C70" w:rsidRPr="009C5F69" w:rsidRDefault="004C0C70" w:rsidP="00302217">
            <w:pPr>
              <w:spacing w:line="276" w:lineRule="auto"/>
              <w:jc w:val="center"/>
              <w:rPr>
                <w:rFonts w:ascii="Calibri" w:eastAsia="Calibri" w:hAnsi="Calibri" w:cs="Calibri"/>
                <w:b/>
                <w:bCs/>
                <w:color w:val="FF0000"/>
                <w:lang w:bidi="he-IL"/>
              </w:rPr>
            </w:pPr>
            <w:r>
              <w:rPr>
                <w:rFonts w:ascii="Calibri" w:eastAsia="Calibri" w:hAnsi="Calibri" w:cs="Calibri"/>
                <w:color w:val="000000"/>
                <w:lang w:bidi="he-IL"/>
              </w:rPr>
              <w:t>ΤΚ 18</w:t>
            </w:r>
            <w:r w:rsidR="009C5F69">
              <w:rPr>
                <w:rFonts w:ascii="Calibri" w:eastAsia="Calibri" w:hAnsi="Calibri" w:cs="Calibri"/>
                <w:color w:val="000000"/>
                <w:lang w:bidi="he-IL"/>
              </w:rPr>
              <w:t>44</w:t>
            </w:r>
          </w:p>
        </w:tc>
        <w:tc>
          <w:tcPr>
            <w:tcW w:w="452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48F18EA" w14:textId="77777777" w:rsidR="004C0C70" w:rsidRPr="00F55723" w:rsidRDefault="004C0C70" w:rsidP="00302217">
            <w:pPr>
              <w:spacing w:line="276" w:lineRule="auto"/>
              <w:jc w:val="center"/>
              <w:rPr>
                <w:rFonts w:ascii="Calibri" w:eastAsia="Calibri" w:hAnsi="Calibri" w:cs="Calibri"/>
                <w:b/>
                <w:bCs/>
                <w:color w:val="FF0000"/>
                <w:lang w:val="en-US" w:bidi="he-IL"/>
              </w:rPr>
            </w:pPr>
            <w:r w:rsidRPr="00E76449">
              <w:rPr>
                <w:rFonts w:ascii="Calibri" w:eastAsia="Calibri" w:hAnsi="Calibri" w:cs="Calibri"/>
                <w:b/>
                <w:bCs/>
                <w:color w:val="000000"/>
                <w:lang w:bidi="he-IL"/>
              </w:rPr>
              <w:t>Αθήνα</w:t>
            </w:r>
            <w:r w:rsidRPr="00F55723">
              <w:rPr>
                <w:rFonts w:ascii="Calibri" w:eastAsia="Calibri" w:hAnsi="Calibri" w:cs="Calibri"/>
                <w:color w:val="000000"/>
                <w:lang w:val="en-US" w:bidi="he-IL"/>
              </w:rPr>
              <w:t xml:space="preserve"> – </w:t>
            </w:r>
            <w:proofErr w:type="spellStart"/>
            <w:r w:rsidRPr="00F55723">
              <w:rPr>
                <w:rFonts w:ascii="Calibri" w:eastAsia="Calibri" w:hAnsi="Calibri" w:cs="Calibri"/>
                <w:color w:val="000000"/>
                <w:lang w:val="en-US" w:bidi="he-IL"/>
              </w:rPr>
              <w:t>Κωνστ</w:t>
            </w:r>
            <w:proofErr w:type="spellEnd"/>
            <w:r w:rsidRPr="00F55723">
              <w:rPr>
                <w:rFonts w:ascii="Calibri" w:eastAsia="Calibri" w:hAnsi="Calibri" w:cs="Calibri"/>
                <w:color w:val="000000"/>
                <w:lang w:val="en-US" w:bidi="he-IL"/>
              </w:rPr>
              <w:t>αντινούπολη</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0BB8E78" w14:textId="188E2C85" w:rsidR="004C0C70" w:rsidRPr="00F55723" w:rsidRDefault="009C5F69" w:rsidP="00302217">
            <w:pPr>
              <w:spacing w:line="276" w:lineRule="auto"/>
              <w:jc w:val="center"/>
              <w:rPr>
                <w:rFonts w:ascii="Calibri" w:eastAsia="Calibri" w:hAnsi="Calibri" w:cs="Calibri"/>
                <w:b/>
                <w:bCs/>
                <w:color w:val="FF0000"/>
                <w:lang w:val="en-US" w:bidi="he-IL"/>
              </w:rPr>
            </w:pPr>
            <w:r>
              <w:rPr>
                <w:rFonts w:ascii="Calibri" w:eastAsia="Calibri" w:hAnsi="Calibri" w:cs="Calibri"/>
                <w:color w:val="000000"/>
                <w:lang w:bidi="he-IL"/>
              </w:rPr>
              <w:t>09</w:t>
            </w:r>
            <w:r>
              <w:rPr>
                <w:rFonts w:ascii="Calibri" w:eastAsia="Calibri" w:hAnsi="Calibri" w:cs="Calibri"/>
                <w:color w:val="000000"/>
                <w:lang w:val="en-US" w:bidi="he-IL"/>
              </w:rPr>
              <w:t>.</w:t>
            </w:r>
            <w:r>
              <w:rPr>
                <w:rFonts w:ascii="Calibri" w:eastAsia="Calibri" w:hAnsi="Calibri" w:cs="Calibri"/>
                <w:color w:val="000000"/>
                <w:lang w:bidi="he-IL"/>
              </w:rPr>
              <w:t>50</w:t>
            </w:r>
            <w:r>
              <w:rPr>
                <w:rFonts w:ascii="Calibri" w:eastAsia="Calibri" w:hAnsi="Calibri" w:cs="Calibri"/>
                <w:color w:val="000000"/>
                <w:lang w:val="en-US" w:bidi="he-IL"/>
              </w:rPr>
              <w:t>-</w:t>
            </w:r>
            <w:r>
              <w:rPr>
                <w:rFonts w:ascii="Calibri" w:eastAsia="Calibri" w:hAnsi="Calibri" w:cs="Calibri"/>
                <w:color w:val="000000"/>
                <w:lang w:bidi="he-IL"/>
              </w:rPr>
              <w:t>12</w:t>
            </w:r>
            <w:r>
              <w:rPr>
                <w:rFonts w:ascii="Calibri" w:eastAsia="Calibri" w:hAnsi="Calibri" w:cs="Calibri"/>
                <w:color w:val="000000"/>
                <w:lang w:val="en-US" w:bidi="he-IL"/>
              </w:rPr>
              <w:t>.</w:t>
            </w:r>
            <w:r>
              <w:rPr>
                <w:rFonts w:ascii="Calibri" w:eastAsia="Calibri" w:hAnsi="Calibri" w:cs="Calibri"/>
                <w:color w:val="000000"/>
                <w:lang w:bidi="he-IL"/>
              </w:rPr>
              <w:t>2</w:t>
            </w:r>
            <w:r>
              <w:rPr>
                <w:rFonts w:ascii="Calibri" w:eastAsia="Calibri" w:hAnsi="Calibri" w:cs="Calibri"/>
                <w:color w:val="000000"/>
                <w:lang w:val="en-US" w:bidi="he-IL"/>
              </w:rPr>
              <w:t>0</w:t>
            </w:r>
          </w:p>
        </w:tc>
      </w:tr>
      <w:tr w:rsidR="004C0C70" w:rsidRPr="00F55723" w14:paraId="1329F560" w14:textId="77777777" w:rsidTr="00302217">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22781BFF" w14:textId="2F48DB56" w:rsidR="004C0C70" w:rsidRPr="00A50D54" w:rsidRDefault="004C0C70" w:rsidP="00302217">
            <w:pPr>
              <w:spacing w:line="276" w:lineRule="auto"/>
              <w:jc w:val="center"/>
              <w:rPr>
                <w:rFonts w:ascii="Calibri" w:eastAsia="Calibri" w:hAnsi="Calibri" w:cs="Calibri"/>
                <w:lang w:bidi="he-IL"/>
              </w:rPr>
            </w:pPr>
            <w:r w:rsidRPr="00A50D54">
              <w:rPr>
                <w:rFonts w:ascii="Calibri" w:eastAsia="Calibri" w:hAnsi="Calibri" w:cs="Calibri"/>
                <w:lang w:bidi="he-IL"/>
              </w:rPr>
              <w:t>21/12</w:t>
            </w:r>
            <w:r>
              <w:rPr>
                <w:rFonts w:ascii="Calibri" w:eastAsia="Calibri" w:hAnsi="Calibri" w:cs="Calibri"/>
                <w:lang w:bidi="he-IL"/>
              </w:rPr>
              <w:t xml:space="preserve"> | 2</w:t>
            </w:r>
            <w:r w:rsidR="009C5F69">
              <w:rPr>
                <w:rFonts w:ascii="Calibri" w:eastAsia="Calibri" w:hAnsi="Calibri" w:cs="Calibri"/>
                <w:lang w:bidi="he-IL"/>
              </w:rPr>
              <w:t>8</w:t>
            </w:r>
            <w:r>
              <w:rPr>
                <w:rFonts w:ascii="Calibri" w:eastAsia="Calibri" w:hAnsi="Calibri" w:cs="Calibri"/>
                <w:lang w:bidi="he-IL"/>
              </w:rPr>
              <w:t>/12</w:t>
            </w:r>
          </w:p>
        </w:tc>
        <w:tc>
          <w:tcPr>
            <w:tcW w:w="1843" w:type="dxa"/>
            <w:tcBorders>
              <w:top w:val="single" w:sz="4" w:space="0" w:color="auto"/>
              <w:left w:val="single" w:sz="4" w:space="0" w:color="auto"/>
              <w:bottom w:val="single" w:sz="4" w:space="0" w:color="auto"/>
              <w:right w:val="single" w:sz="4" w:space="0" w:color="auto"/>
            </w:tcBorders>
          </w:tcPr>
          <w:p w14:paraId="74D6BAAF" w14:textId="300AE6E4" w:rsidR="004C0C70" w:rsidRPr="009C5F69" w:rsidRDefault="004C0C70" w:rsidP="00302217">
            <w:pPr>
              <w:spacing w:line="276" w:lineRule="auto"/>
              <w:jc w:val="center"/>
              <w:rPr>
                <w:rFonts w:ascii="Calibri" w:eastAsia="Calibri" w:hAnsi="Calibri" w:cs="Calibri"/>
                <w:color w:val="000000"/>
                <w:lang w:bidi="he-IL"/>
              </w:rPr>
            </w:pPr>
            <w:r w:rsidRPr="00F55723">
              <w:rPr>
                <w:rFonts w:ascii="Calibri" w:eastAsia="Calibri" w:hAnsi="Calibri" w:cs="Calibri"/>
                <w:color w:val="000000"/>
                <w:lang w:val="en-US" w:bidi="he-IL"/>
              </w:rPr>
              <w:t>TK 18</w:t>
            </w:r>
            <w:r w:rsidR="009C5F69">
              <w:rPr>
                <w:rFonts w:ascii="Calibri" w:eastAsia="Calibri" w:hAnsi="Calibri" w:cs="Calibri"/>
                <w:color w:val="000000"/>
                <w:lang w:bidi="he-IL"/>
              </w:rPr>
              <w:t>82</w:t>
            </w:r>
          </w:p>
        </w:tc>
        <w:tc>
          <w:tcPr>
            <w:tcW w:w="4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CC4BC7D" w14:textId="77777777" w:rsidR="004C0C70" w:rsidRPr="00F55723" w:rsidRDefault="004C0C70" w:rsidP="00302217">
            <w:pPr>
              <w:spacing w:line="276" w:lineRule="auto"/>
              <w:jc w:val="center"/>
              <w:rPr>
                <w:rFonts w:ascii="Calibri" w:eastAsia="Calibri" w:hAnsi="Calibri" w:cs="Calibri"/>
                <w:b/>
                <w:bCs/>
                <w:color w:val="000000"/>
                <w:lang w:val="en-US" w:bidi="he-IL"/>
              </w:rPr>
            </w:pPr>
            <w:proofErr w:type="spellStart"/>
            <w:r w:rsidRPr="00680F23">
              <w:rPr>
                <w:rFonts w:ascii="Calibri" w:eastAsia="Calibri" w:hAnsi="Calibri" w:cs="Calibri"/>
                <w:b/>
                <w:bCs/>
                <w:color w:val="000000"/>
                <w:lang w:val="en-US" w:bidi="he-IL"/>
              </w:rPr>
              <w:t>Θεσσ</w:t>
            </w:r>
            <w:proofErr w:type="spellEnd"/>
            <w:r w:rsidRPr="00680F23">
              <w:rPr>
                <w:rFonts w:ascii="Calibri" w:eastAsia="Calibri" w:hAnsi="Calibri" w:cs="Calibri"/>
                <w:b/>
                <w:bCs/>
                <w:color w:val="000000"/>
                <w:lang w:val="en-US" w:bidi="he-IL"/>
              </w:rPr>
              <w:t>αλονίκη</w:t>
            </w:r>
            <w:r w:rsidRPr="00F55723">
              <w:rPr>
                <w:rFonts w:ascii="Calibri" w:eastAsia="Calibri" w:hAnsi="Calibri" w:cs="Calibri"/>
                <w:color w:val="000000"/>
                <w:lang w:val="en-US" w:bidi="he-IL"/>
              </w:rPr>
              <w:t xml:space="preserve"> – </w:t>
            </w:r>
            <w:proofErr w:type="spellStart"/>
            <w:r w:rsidRPr="00F55723">
              <w:rPr>
                <w:rFonts w:ascii="Calibri" w:eastAsia="Calibri" w:hAnsi="Calibri" w:cs="Calibri"/>
                <w:color w:val="000000"/>
                <w:lang w:val="en-US" w:bidi="he-IL"/>
              </w:rPr>
              <w:t>Κωνστ</w:t>
            </w:r>
            <w:proofErr w:type="spellEnd"/>
            <w:r w:rsidRPr="00F55723">
              <w:rPr>
                <w:rFonts w:ascii="Calibri" w:eastAsia="Calibri" w:hAnsi="Calibri" w:cs="Calibri"/>
                <w:color w:val="000000"/>
                <w:lang w:val="en-US" w:bidi="he-IL"/>
              </w:rPr>
              <w:t>αντινούπολη</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27FFD6C" w14:textId="1E4CE3F8" w:rsidR="004C0C70" w:rsidRPr="00E05A53" w:rsidRDefault="009C5F69" w:rsidP="00302217">
            <w:pPr>
              <w:spacing w:line="276" w:lineRule="auto"/>
              <w:jc w:val="center"/>
              <w:rPr>
                <w:rFonts w:ascii="Calibri" w:eastAsia="Calibri" w:hAnsi="Calibri" w:cs="Calibri"/>
                <w:b/>
                <w:bCs/>
                <w:color w:val="000000"/>
                <w:lang w:bidi="he-IL"/>
              </w:rPr>
            </w:pPr>
            <w:r>
              <w:rPr>
                <w:rFonts w:ascii="Calibri" w:eastAsia="Calibri" w:hAnsi="Calibri" w:cs="Calibri"/>
                <w:color w:val="000000"/>
                <w:lang w:bidi="he-IL"/>
              </w:rPr>
              <w:t>09</w:t>
            </w:r>
            <w:r w:rsidR="004C0C70">
              <w:rPr>
                <w:rFonts w:ascii="Calibri" w:eastAsia="Calibri" w:hAnsi="Calibri" w:cs="Calibri"/>
                <w:color w:val="000000"/>
                <w:lang w:val="en-US" w:bidi="he-IL"/>
              </w:rPr>
              <w:t>.</w:t>
            </w:r>
            <w:r>
              <w:rPr>
                <w:rFonts w:ascii="Calibri" w:eastAsia="Calibri" w:hAnsi="Calibri" w:cs="Calibri"/>
                <w:color w:val="000000"/>
                <w:lang w:bidi="he-IL"/>
              </w:rPr>
              <w:t>15</w:t>
            </w:r>
            <w:r w:rsidR="004C0C70">
              <w:rPr>
                <w:rFonts w:ascii="Calibri" w:eastAsia="Calibri" w:hAnsi="Calibri" w:cs="Calibri"/>
                <w:color w:val="000000"/>
                <w:lang w:val="en-US" w:bidi="he-IL"/>
              </w:rPr>
              <w:t>-</w:t>
            </w:r>
            <w:r>
              <w:rPr>
                <w:rFonts w:ascii="Calibri" w:eastAsia="Calibri" w:hAnsi="Calibri" w:cs="Calibri"/>
                <w:color w:val="000000"/>
                <w:lang w:bidi="he-IL"/>
              </w:rPr>
              <w:t>11</w:t>
            </w:r>
            <w:r w:rsidR="004C0C70">
              <w:rPr>
                <w:rFonts w:ascii="Calibri" w:eastAsia="Calibri" w:hAnsi="Calibri" w:cs="Calibri"/>
                <w:color w:val="000000"/>
                <w:lang w:val="en-US" w:bidi="he-IL"/>
              </w:rPr>
              <w:t>.</w:t>
            </w:r>
            <w:r>
              <w:rPr>
                <w:rFonts w:ascii="Calibri" w:eastAsia="Calibri" w:hAnsi="Calibri" w:cs="Calibri"/>
                <w:color w:val="000000"/>
                <w:lang w:bidi="he-IL"/>
              </w:rPr>
              <w:t>4</w:t>
            </w:r>
            <w:r w:rsidR="004C0C70">
              <w:rPr>
                <w:rFonts w:ascii="Calibri" w:eastAsia="Calibri" w:hAnsi="Calibri" w:cs="Calibri"/>
                <w:color w:val="000000"/>
                <w:lang w:val="en-US" w:bidi="he-IL"/>
              </w:rPr>
              <w:t>0</w:t>
            </w:r>
          </w:p>
        </w:tc>
      </w:tr>
      <w:tr w:rsidR="004C0C70" w:rsidRPr="00F55723" w14:paraId="3674848E" w14:textId="77777777" w:rsidTr="00302217">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4BB70EE2" w14:textId="5476343B" w:rsidR="004C0C70" w:rsidRPr="00A50D54" w:rsidRDefault="004C0C70" w:rsidP="00302217">
            <w:pPr>
              <w:spacing w:line="276" w:lineRule="auto"/>
              <w:jc w:val="center"/>
              <w:rPr>
                <w:rFonts w:ascii="Calibri" w:eastAsia="Calibri" w:hAnsi="Calibri" w:cs="Calibri"/>
                <w:lang w:bidi="he-IL"/>
              </w:rPr>
            </w:pPr>
            <w:r>
              <w:rPr>
                <w:rFonts w:ascii="Calibri" w:eastAsia="Calibri" w:hAnsi="Calibri" w:cs="Calibri"/>
                <w:lang w:bidi="he-IL"/>
              </w:rPr>
              <w:t>2</w:t>
            </w:r>
            <w:r w:rsidR="009C5F69">
              <w:rPr>
                <w:rFonts w:ascii="Calibri" w:eastAsia="Calibri" w:hAnsi="Calibri" w:cs="Calibri"/>
                <w:lang w:bidi="he-IL"/>
              </w:rPr>
              <w:t>1</w:t>
            </w:r>
            <w:r>
              <w:rPr>
                <w:rFonts w:ascii="Calibri" w:eastAsia="Calibri" w:hAnsi="Calibri" w:cs="Calibri"/>
                <w:lang w:bidi="he-IL"/>
              </w:rPr>
              <w:t>/12 | 2</w:t>
            </w:r>
            <w:r w:rsidR="009C5F69">
              <w:rPr>
                <w:rFonts w:ascii="Calibri" w:eastAsia="Calibri" w:hAnsi="Calibri" w:cs="Calibri"/>
                <w:lang w:bidi="he-IL"/>
              </w:rPr>
              <w:t>8</w:t>
            </w:r>
            <w:r>
              <w:rPr>
                <w:rFonts w:ascii="Calibri" w:eastAsia="Calibri" w:hAnsi="Calibri" w:cs="Calibri"/>
                <w:lang w:bidi="he-IL"/>
              </w:rPr>
              <w:t>/12</w:t>
            </w:r>
          </w:p>
        </w:tc>
        <w:tc>
          <w:tcPr>
            <w:tcW w:w="1843" w:type="dxa"/>
            <w:tcBorders>
              <w:top w:val="single" w:sz="4" w:space="0" w:color="auto"/>
              <w:left w:val="single" w:sz="4" w:space="0" w:color="auto"/>
              <w:bottom w:val="single" w:sz="4" w:space="0" w:color="auto"/>
              <w:right w:val="single" w:sz="4" w:space="0" w:color="auto"/>
            </w:tcBorders>
          </w:tcPr>
          <w:p w14:paraId="48C2D7FB" w14:textId="0A300464" w:rsidR="004C0C70" w:rsidRPr="009C5F69" w:rsidRDefault="004C0C70" w:rsidP="00302217">
            <w:pPr>
              <w:spacing w:line="276" w:lineRule="auto"/>
              <w:jc w:val="center"/>
              <w:rPr>
                <w:rFonts w:ascii="Calibri" w:eastAsia="Calibri" w:hAnsi="Calibri" w:cs="Calibri"/>
                <w:color w:val="000000"/>
                <w:lang w:bidi="he-IL"/>
              </w:rPr>
            </w:pPr>
            <w:r w:rsidRPr="00AA6939">
              <w:rPr>
                <w:rFonts w:ascii="Calibri" w:eastAsia="Calibri" w:hAnsi="Calibri" w:cs="Calibri"/>
                <w:color w:val="000000"/>
                <w:lang w:val="en-US" w:bidi="he-IL"/>
              </w:rPr>
              <w:t xml:space="preserve">TK  </w:t>
            </w:r>
            <w:r w:rsidR="009C5F69">
              <w:rPr>
                <w:rFonts w:ascii="Calibri" w:eastAsia="Calibri" w:hAnsi="Calibri" w:cs="Calibri"/>
                <w:color w:val="000000"/>
                <w:lang w:bidi="he-IL"/>
              </w:rPr>
              <w:t>716</w:t>
            </w:r>
          </w:p>
        </w:tc>
        <w:tc>
          <w:tcPr>
            <w:tcW w:w="4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5E496E4" w14:textId="55C4E4D0" w:rsidR="004C0C70" w:rsidRPr="004C0C70" w:rsidRDefault="004C0C70" w:rsidP="00302217">
            <w:pPr>
              <w:spacing w:line="276" w:lineRule="auto"/>
              <w:jc w:val="center"/>
              <w:rPr>
                <w:rFonts w:ascii="Calibri" w:eastAsia="Calibri" w:hAnsi="Calibri" w:cs="Calibri"/>
                <w:b/>
                <w:bCs/>
                <w:color w:val="000000"/>
                <w:lang w:bidi="he-IL"/>
              </w:rPr>
            </w:pPr>
            <w:proofErr w:type="spellStart"/>
            <w:r w:rsidRPr="00F55723">
              <w:rPr>
                <w:rFonts w:ascii="Calibri" w:eastAsia="Calibri" w:hAnsi="Calibri" w:cs="Calibri"/>
                <w:color w:val="000000"/>
                <w:lang w:val="en-US" w:bidi="he-IL"/>
              </w:rPr>
              <w:t>Κωνστ</w:t>
            </w:r>
            <w:proofErr w:type="spellEnd"/>
            <w:r w:rsidRPr="00F55723">
              <w:rPr>
                <w:rFonts w:ascii="Calibri" w:eastAsia="Calibri" w:hAnsi="Calibri" w:cs="Calibri"/>
                <w:color w:val="000000"/>
                <w:lang w:val="en-US" w:bidi="he-IL"/>
              </w:rPr>
              <w:t>αντινούπολη –</w:t>
            </w:r>
            <w:r>
              <w:rPr>
                <w:rFonts w:ascii="Calibri" w:eastAsia="Calibri" w:hAnsi="Calibri" w:cs="Calibri"/>
                <w:color w:val="000000"/>
                <w:lang w:bidi="he-IL"/>
              </w:rPr>
              <w:t xml:space="preserve"> </w:t>
            </w:r>
            <w:r>
              <w:rPr>
                <w:rFonts w:ascii="Calibri" w:eastAsia="Calibri" w:hAnsi="Calibri" w:cs="Calibri"/>
                <w:color w:val="000000"/>
                <w:lang w:bidi="he-IL"/>
              </w:rPr>
              <w:t>Δελχί</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D7D9972" w14:textId="71396C18" w:rsidR="004C0C70" w:rsidRPr="009C5F69" w:rsidRDefault="009C5F69" w:rsidP="00302217">
            <w:pPr>
              <w:spacing w:line="276" w:lineRule="auto"/>
              <w:jc w:val="center"/>
              <w:rPr>
                <w:rFonts w:ascii="Calibri" w:eastAsia="Calibri" w:hAnsi="Calibri" w:cs="Calibri"/>
                <w:b/>
                <w:bCs/>
                <w:color w:val="000000"/>
                <w:lang w:bidi="he-IL"/>
              </w:rPr>
            </w:pPr>
            <w:r>
              <w:rPr>
                <w:rFonts w:ascii="Calibri" w:eastAsia="Calibri" w:hAnsi="Calibri" w:cs="Calibri"/>
                <w:color w:val="000000"/>
                <w:lang w:bidi="he-IL"/>
              </w:rPr>
              <w:t>20</w:t>
            </w:r>
            <w:r w:rsidR="004C0C70">
              <w:rPr>
                <w:rFonts w:ascii="Calibri" w:eastAsia="Calibri" w:hAnsi="Calibri" w:cs="Calibri"/>
                <w:color w:val="000000"/>
                <w:lang w:bidi="he-IL"/>
              </w:rPr>
              <w:t>.</w:t>
            </w:r>
            <w:r>
              <w:rPr>
                <w:rFonts w:ascii="Calibri" w:eastAsia="Calibri" w:hAnsi="Calibri" w:cs="Calibri"/>
                <w:color w:val="000000"/>
                <w:lang w:bidi="he-IL"/>
              </w:rPr>
              <w:t>50</w:t>
            </w:r>
            <w:r w:rsidR="004C0C70">
              <w:rPr>
                <w:rFonts w:ascii="Calibri" w:eastAsia="Calibri" w:hAnsi="Calibri" w:cs="Calibri"/>
                <w:color w:val="000000"/>
                <w:lang w:bidi="he-IL"/>
              </w:rPr>
              <w:t>-</w:t>
            </w:r>
            <w:r>
              <w:rPr>
                <w:rFonts w:ascii="Calibri" w:eastAsia="Calibri" w:hAnsi="Calibri" w:cs="Calibri"/>
                <w:color w:val="000000"/>
                <w:lang w:bidi="he-IL"/>
              </w:rPr>
              <w:t>05</w:t>
            </w:r>
            <w:r w:rsidR="004C0C70">
              <w:rPr>
                <w:rFonts w:ascii="Calibri" w:eastAsia="Calibri" w:hAnsi="Calibri" w:cs="Calibri"/>
                <w:color w:val="000000"/>
                <w:lang w:bidi="he-IL"/>
              </w:rPr>
              <w:t>.</w:t>
            </w:r>
            <w:r>
              <w:rPr>
                <w:rFonts w:ascii="Calibri" w:eastAsia="Calibri" w:hAnsi="Calibri" w:cs="Calibri"/>
                <w:color w:val="000000"/>
                <w:lang w:bidi="he-IL"/>
              </w:rPr>
              <w:t>15</w:t>
            </w:r>
          </w:p>
        </w:tc>
      </w:tr>
      <w:tr w:rsidR="004C0C70" w:rsidRPr="00F55723" w14:paraId="2754D968" w14:textId="77777777" w:rsidTr="00302217">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78CD62E7" w14:textId="1C68ABDE" w:rsidR="004C0C70" w:rsidRPr="00A50D54" w:rsidRDefault="009C5F69" w:rsidP="00302217">
            <w:pPr>
              <w:spacing w:line="276" w:lineRule="auto"/>
              <w:jc w:val="center"/>
              <w:rPr>
                <w:rFonts w:ascii="Calibri" w:eastAsia="Calibri" w:hAnsi="Calibri" w:cs="Calibri"/>
                <w:lang w:bidi="he-IL"/>
              </w:rPr>
            </w:pPr>
            <w:r>
              <w:rPr>
                <w:rFonts w:ascii="Calibri" w:eastAsia="Calibri" w:hAnsi="Calibri" w:cs="Calibri"/>
                <w:lang w:bidi="he-IL"/>
              </w:rPr>
              <w:t>29</w:t>
            </w:r>
            <w:r w:rsidR="004C0C70">
              <w:rPr>
                <w:rFonts w:ascii="Calibri" w:eastAsia="Calibri" w:hAnsi="Calibri" w:cs="Calibri"/>
                <w:lang w:bidi="he-IL"/>
              </w:rPr>
              <w:t>/12 | 05/01</w:t>
            </w:r>
          </w:p>
        </w:tc>
        <w:tc>
          <w:tcPr>
            <w:tcW w:w="1843" w:type="dxa"/>
            <w:tcBorders>
              <w:top w:val="single" w:sz="4" w:space="0" w:color="auto"/>
              <w:left w:val="single" w:sz="4" w:space="0" w:color="auto"/>
              <w:bottom w:val="single" w:sz="4" w:space="0" w:color="auto"/>
              <w:right w:val="single" w:sz="4" w:space="0" w:color="auto"/>
            </w:tcBorders>
          </w:tcPr>
          <w:p w14:paraId="7A582B4E" w14:textId="2AB45613" w:rsidR="004C0C70" w:rsidRPr="009C5F69" w:rsidRDefault="004C0C70" w:rsidP="00302217">
            <w:pPr>
              <w:spacing w:line="276" w:lineRule="auto"/>
              <w:jc w:val="center"/>
              <w:rPr>
                <w:rFonts w:ascii="Calibri" w:eastAsia="Calibri" w:hAnsi="Calibri" w:cs="Calibri"/>
                <w:color w:val="000000"/>
                <w:lang w:bidi="he-IL"/>
              </w:rPr>
            </w:pPr>
            <w:r w:rsidRPr="002877D0">
              <w:rPr>
                <w:rFonts w:ascii="Calibri" w:eastAsia="Calibri" w:hAnsi="Calibri" w:cs="Calibri"/>
                <w:color w:val="000000"/>
                <w:lang w:val="en-US" w:bidi="he-IL"/>
              </w:rPr>
              <w:t xml:space="preserve">TK  </w:t>
            </w:r>
            <w:r w:rsidR="009C5F69">
              <w:rPr>
                <w:rFonts w:ascii="Calibri" w:eastAsia="Calibri" w:hAnsi="Calibri" w:cs="Calibri"/>
                <w:color w:val="000000"/>
                <w:lang w:bidi="he-IL"/>
              </w:rPr>
              <w:t>717</w:t>
            </w:r>
          </w:p>
        </w:tc>
        <w:tc>
          <w:tcPr>
            <w:tcW w:w="4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82450D" w14:textId="15819D12" w:rsidR="004C0C70" w:rsidRPr="00F55723" w:rsidRDefault="004C0C70" w:rsidP="00302217">
            <w:pPr>
              <w:spacing w:line="276" w:lineRule="auto"/>
              <w:jc w:val="center"/>
              <w:rPr>
                <w:rFonts w:ascii="Calibri" w:eastAsia="Calibri" w:hAnsi="Calibri" w:cs="Calibri"/>
                <w:b/>
                <w:bCs/>
                <w:color w:val="000000"/>
                <w:lang w:val="en-US" w:bidi="he-IL"/>
              </w:rPr>
            </w:pPr>
            <w:r>
              <w:rPr>
                <w:rFonts w:ascii="Calibri" w:eastAsia="Calibri" w:hAnsi="Calibri" w:cs="Calibri"/>
                <w:color w:val="000000"/>
                <w:lang w:bidi="he-IL"/>
              </w:rPr>
              <w:t>Δελχί</w:t>
            </w:r>
            <w:r>
              <w:rPr>
                <w:rFonts w:ascii="Calibri" w:eastAsia="Calibri" w:hAnsi="Calibri" w:cs="Calibri"/>
                <w:color w:val="000000"/>
                <w:lang w:val="en-US" w:bidi="he-IL"/>
              </w:rPr>
              <w:t xml:space="preserve"> – </w:t>
            </w:r>
            <w:proofErr w:type="spellStart"/>
            <w:r w:rsidRPr="00F55723">
              <w:rPr>
                <w:rFonts w:ascii="Calibri" w:eastAsia="Calibri" w:hAnsi="Calibri" w:cs="Calibri"/>
                <w:color w:val="000000"/>
                <w:lang w:val="en-US" w:bidi="he-IL"/>
              </w:rPr>
              <w:t>Κωνστ</w:t>
            </w:r>
            <w:proofErr w:type="spellEnd"/>
            <w:r w:rsidRPr="00F55723">
              <w:rPr>
                <w:rFonts w:ascii="Calibri" w:eastAsia="Calibri" w:hAnsi="Calibri" w:cs="Calibri"/>
                <w:color w:val="000000"/>
                <w:lang w:val="en-US" w:bidi="he-IL"/>
              </w:rPr>
              <w:t>αντινούπολη</w:t>
            </w:r>
            <w:r>
              <w:rPr>
                <w:rFonts w:ascii="Calibri" w:eastAsia="Calibri" w:hAnsi="Calibri" w:cs="Calibri"/>
                <w:color w:val="000000"/>
                <w:lang w:bidi="he-IL"/>
              </w:rPr>
              <w:t xml:space="preserve"> </w:t>
            </w:r>
            <w:r w:rsidRPr="00F55723">
              <w:rPr>
                <w:rFonts w:ascii="Calibri" w:eastAsia="Calibri" w:hAnsi="Calibri" w:cs="Calibri"/>
                <w:color w:val="000000"/>
                <w:lang w:val="en-US" w:bidi="he-IL"/>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79FC4FC" w14:textId="12D7B366" w:rsidR="004C0C70" w:rsidRPr="009C5F69" w:rsidRDefault="009C5F69" w:rsidP="00302217">
            <w:pPr>
              <w:spacing w:line="276" w:lineRule="auto"/>
              <w:jc w:val="center"/>
              <w:rPr>
                <w:rFonts w:ascii="Calibri" w:eastAsia="Calibri" w:hAnsi="Calibri" w:cs="Calibri"/>
                <w:b/>
                <w:bCs/>
                <w:color w:val="000000"/>
                <w:lang w:bidi="he-IL"/>
              </w:rPr>
            </w:pPr>
            <w:r>
              <w:rPr>
                <w:rFonts w:ascii="Calibri" w:eastAsia="Calibri" w:hAnsi="Calibri" w:cs="Calibri"/>
                <w:color w:val="000000"/>
                <w:lang w:bidi="he-IL"/>
              </w:rPr>
              <w:t>06</w:t>
            </w:r>
            <w:r w:rsidR="004C0C70">
              <w:rPr>
                <w:rFonts w:ascii="Calibri" w:eastAsia="Calibri" w:hAnsi="Calibri" w:cs="Calibri"/>
                <w:color w:val="000000"/>
                <w:lang w:bidi="he-IL"/>
              </w:rPr>
              <w:t>.</w:t>
            </w:r>
            <w:r>
              <w:rPr>
                <w:rFonts w:ascii="Calibri" w:eastAsia="Calibri" w:hAnsi="Calibri" w:cs="Calibri"/>
                <w:color w:val="000000"/>
                <w:lang w:bidi="he-IL"/>
              </w:rPr>
              <w:t>55</w:t>
            </w:r>
            <w:r w:rsidR="004C0C70">
              <w:rPr>
                <w:rFonts w:ascii="Calibri" w:eastAsia="Calibri" w:hAnsi="Calibri" w:cs="Calibri"/>
                <w:color w:val="000000"/>
                <w:lang w:bidi="he-IL"/>
              </w:rPr>
              <w:t>-</w:t>
            </w:r>
            <w:r>
              <w:rPr>
                <w:rFonts w:ascii="Calibri" w:eastAsia="Calibri" w:hAnsi="Calibri" w:cs="Calibri"/>
                <w:color w:val="000000"/>
                <w:lang w:bidi="he-IL"/>
              </w:rPr>
              <w:t>11</w:t>
            </w:r>
            <w:r w:rsidR="004C0C70">
              <w:rPr>
                <w:rFonts w:ascii="Calibri" w:eastAsia="Calibri" w:hAnsi="Calibri" w:cs="Calibri"/>
                <w:color w:val="000000"/>
                <w:lang w:bidi="he-IL"/>
              </w:rPr>
              <w:t>.3</w:t>
            </w:r>
            <w:r>
              <w:rPr>
                <w:rFonts w:ascii="Calibri" w:eastAsia="Calibri" w:hAnsi="Calibri" w:cs="Calibri"/>
                <w:color w:val="000000"/>
                <w:lang w:bidi="he-IL"/>
              </w:rPr>
              <w:t>5</w:t>
            </w:r>
          </w:p>
        </w:tc>
      </w:tr>
      <w:tr w:rsidR="004C0C70" w:rsidRPr="00F55723" w14:paraId="47AE78CC" w14:textId="77777777" w:rsidTr="00302217">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7D2526CC" w14:textId="46ACA841" w:rsidR="004C0C70" w:rsidRPr="00A50D54" w:rsidRDefault="009C5F69" w:rsidP="00302217">
            <w:pPr>
              <w:spacing w:line="276" w:lineRule="auto"/>
              <w:jc w:val="center"/>
              <w:rPr>
                <w:rFonts w:ascii="Calibri" w:eastAsia="Calibri" w:hAnsi="Calibri" w:cs="Calibri"/>
                <w:lang w:bidi="he-IL"/>
              </w:rPr>
            </w:pPr>
            <w:r>
              <w:rPr>
                <w:rFonts w:ascii="Calibri" w:eastAsia="Calibri" w:hAnsi="Calibri" w:cs="Calibri"/>
                <w:lang w:bidi="he-IL"/>
              </w:rPr>
              <w:t>29</w:t>
            </w:r>
            <w:r w:rsidR="004C0C70">
              <w:rPr>
                <w:rFonts w:ascii="Calibri" w:eastAsia="Calibri" w:hAnsi="Calibri" w:cs="Calibri"/>
                <w:lang w:bidi="he-IL"/>
              </w:rPr>
              <w:t>/12 | 0</w:t>
            </w:r>
            <w:r>
              <w:rPr>
                <w:rFonts w:ascii="Calibri" w:eastAsia="Calibri" w:hAnsi="Calibri" w:cs="Calibri"/>
                <w:lang w:bidi="he-IL"/>
              </w:rPr>
              <w:t>5</w:t>
            </w:r>
            <w:r w:rsidR="004C0C70">
              <w:rPr>
                <w:rFonts w:ascii="Calibri" w:eastAsia="Calibri" w:hAnsi="Calibri" w:cs="Calibri"/>
                <w:lang w:bidi="he-IL"/>
              </w:rPr>
              <w:t>/01</w:t>
            </w:r>
          </w:p>
        </w:tc>
        <w:tc>
          <w:tcPr>
            <w:tcW w:w="1843" w:type="dxa"/>
            <w:tcBorders>
              <w:top w:val="single" w:sz="4" w:space="0" w:color="auto"/>
              <w:left w:val="single" w:sz="4" w:space="0" w:color="auto"/>
              <w:bottom w:val="single" w:sz="4" w:space="0" w:color="auto"/>
              <w:right w:val="single" w:sz="4" w:space="0" w:color="auto"/>
            </w:tcBorders>
          </w:tcPr>
          <w:p w14:paraId="154E4CE8" w14:textId="11A09BE7" w:rsidR="004C0C70" w:rsidRPr="009C5F69" w:rsidRDefault="004C0C70" w:rsidP="00302217">
            <w:pPr>
              <w:spacing w:line="276" w:lineRule="auto"/>
              <w:jc w:val="center"/>
              <w:rPr>
                <w:rFonts w:ascii="Calibri" w:eastAsia="Calibri" w:hAnsi="Calibri" w:cs="Calibri"/>
                <w:color w:val="000000"/>
                <w:lang w:bidi="he-IL"/>
              </w:rPr>
            </w:pPr>
            <w:r w:rsidRPr="00F55723">
              <w:rPr>
                <w:rFonts w:ascii="Calibri" w:eastAsia="Calibri" w:hAnsi="Calibri" w:cs="Calibri"/>
                <w:color w:val="000000"/>
                <w:lang w:val="en-US" w:bidi="he-IL"/>
              </w:rPr>
              <w:t>TK 18</w:t>
            </w:r>
            <w:r w:rsidR="009C5F69">
              <w:rPr>
                <w:rFonts w:ascii="Calibri" w:eastAsia="Calibri" w:hAnsi="Calibri" w:cs="Calibri"/>
                <w:color w:val="000000"/>
                <w:lang w:bidi="he-IL"/>
              </w:rPr>
              <w:t>93</w:t>
            </w:r>
          </w:p>
        </w:tc>
        <w:tc>
          <w:tcPr>
            <w:tcW w:w="4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E9303A" w14:textId="77777777" w:rsidR="004C0C70" w:rsidRPr="00F55723" w:rsidRDefault="004C0C70" w:rsidP="00302217">
            <w:pPr>
              <w:spacing w:line="276" w:lineRule="auto"/>
              <w:jc w:val="center"/>
              <w:rPr>
                <w:rFonts w:ascii="Calibri" w:eastAsia="Calibri" w:hAnsi="Calibri" w:cs="Calibri"/>
                <w:b/>
                <w:bCs/>
                <w:color w:val="000000"/>
                <w:lang w:val="en-US" w:bidi="he-IL"/>
              </w:rPr>
            </w:pPr>
            <w:proofErr w:type="spellStart"/>
            <w:r w:rsidRPr="00F55723">
              <w:rPr>
                <w:rFonts w:ascii="Calibri" w:eastAsia="Calibri" w:hAnsi="Calibri" w:cs="Calibri"/>
                <w:color w:val="000000"/>
                <w:lang w:val="en-US" w:bidi="he-IL"/>
              </w:rPr>
              <w:t>Κωνστ</w:t>
            </w:r>
            <w:proofErr w:type="spellEnd"/>
            <w:r w:rsidRPr="00F55723">
              <w:rPr>
                <w:rFonts w:ascii="Calibri" w:eastAsia="Calibri" w:hAnsi="Calibri" w:cs="Calibri"/>
                <w:color w:val="000000"/>
                <w:lang w:val="en-US" w:bidi="he-IL"/>
              </w:rPr>
              <w:t>αντινούπολη –</w:t>
            </w:r>
            <w:r w:rsidRPr="002877D0">
              <w:rPr>
                <w:rFonts w:ascii="Calibri" w:eastAsia="Calibri" w:hAnsi="Calibri" w:cs="Calibri"/>
                <w:color w:val="000000"/>
                <w:lang w:val="en-US" w:bidi="he-IL"/>
              </w:rPr>
              <w:t xml:space="preserve"> </w:t>
            </w:r>
            <w:proofErr w:type="spellStart"/>
            <w:r w:rsidRPr="00680F23">
              <w:rPr>
                <w:rFonts w:ascii="Calibri" w:eastAsia="Calibri" w:hAnsi="Calibri" w:cs="Calibri"/>
                <w:b/>
                <w:bCs/>
                <w:color w:val="000000"/>
                <w:lang w:val="en-US" w:bidi="he-IL"/>
              </w:rPr>
              <w:t>Θεσσ</w:t>
            </w:r>
            <w:proofErr w:type="spellEnd"/>
            <w:r w:rsidRPr="00680F23">
              <w:rPr>
                <w:rFonts w:ascii="Calibri" w:eastAsia="Calibri" w:hAnsi="Calibri" w:cs="Calibri"/>
                <w:b/>
                <w:bCs/>
                <w:color w:val="000000"/>
                <w:lang w:val="en-US" w:bidi="he-IL"/>
              </w:rPr>
              <w:t>αλονίκη</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C1A01" w14:textId="12301688" w:rsidR="004C0C70" w:rsidRPr="009C5F69" w:rsidRDefault="009C5F69" w:rsidP="00302217">
            <w:pPr>
              <w:spacing w:line="276" w:lineRule="auto"/>
              <w:jc w:val="center"/>
              <w:rPr>
                <w:rFonts w:ascii="Calibri" w:eastAsia="Calibri" w:hAnsi="Calibri" w:cs="Calibri"/>
                <w:b/>
                <w:bCs/>
                <w:color w:val="000000"/>
                <w:lang w:bidi="he-IL"/>
              </w:rPr>
            </w:pPr>
            <w:r>
              <w:rPr>
                <w:rFonts w:ascii="Calibri" w:eastAsia="Calibri" w:hAnsi="Calibri" w:cs="Calibri"/>
                <w:color w:val="000000"/>
                <w:lang w:bidi="he-IL"/>
              </w:rPr>
              <w:t>20</w:t>
            </w:r>
            <w:r w:rsidR="004C0C70">
              <w:rPr>
                <w:rFonts w:ascii="Calibri" w:eastAsia="Calibri" w:hAnsi="Calibri" w:cs="Calibri"/>
                <w:color w:val="000000"/>
                <w:lang w:bidi="he-IL"/>
              </w:rPr>
              <w:t>.</w:t>
            </w:r>
            <w:r>
              <w:rPr>
                <w:rFonts w:ascii="Calibri" w:eastAsia="Calibri" w:hAnsi="Calibri" w:cs="Calibri"/>
                <w:color w:val="000000"/>
                <w:lang w:bidi="he-IL"/>
              </w:rPr>
              <w:t>40</w:t>
            </w:r>
            <w:r w:rsidR="004C0C70">
              <w:rPr>
                <w:rFonts w:ascii="Calibri" w:eastAsia="Calibri" w:hAnsi="Calibri" w:cs="Calibri"/>
                <w:color w:val="000000"/>
                <w:lang w:bidi="he-IL"/>
              </w:rPr>
              <w:t>-</w:t>
            </w:r>
            <w:r>
              <w:rPr>
                <w:rFonts w:ascii="Calibri" w:eastAsia="Calibri" w:hAnsi="Calibri" w:cs="Calibri"/>
                <w:color w:val="000000"/>
                <w:lang w:bidi="he-IL"/>
              </w:rPr>
              <w:t>21</w:t>
            </w:r>
            <w:r w:rsidR="004C0C70">
              <w:rPr>
                <w:rFonts w:ascii="Calibri" w:eastAsia="Calibri" w:hAnsi="Calibri" w:cs="Calibri"/>
                <w:color w:val="000000"/>
                <w:lang w:bidi="he-IL"/>
              </w:rPr>
              <w:t>.</w:t>
            </w:r>
            <w:r>
              <w:rPr>
                <w:rFonts w:ascii="Calibri" w:eastAsia="Calibri" w:hAnsi="Calibri" w:cs="Calibri"/>
                <w:color w:val="000000"/>
                <w:lang w:bidi="he-IL"/>
              </w:rPr>
              <w:t>00</w:t>
            </w:r>
          </w:p>
        </w:tc>
      </w:tr>
      <w:tr w:rsidR="004C0C70" w:rsidRPr="00F55723" w14:paraId="0C38DEEA" w14:textId="77777777" w:rsidTr="00302217">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0B5CFB2F" w14:textId="1846EE7B" w:rsidR="004C0C70" w:rsidRPr="00A50D54" w:rsidRDefault="009C5F69" w:rsidP="00302217">
            <w:pPr>
              <w:spacing w:line="276" w:lineRule="auto"/>
              <w:jc w:val="center"/>
              <w:rPr>
                <w:rFonts w:ascii="Calibri" w:eastAsia="Calibri" w:hAnsi="Calibri" w:cs="Calibri"/>
                <w:lang w:bidi="he-IL"/>
              </w:rPr>
            </w:pPr>
            <w:r>
              <w:rPr>
                <w:rFonts w:ascii="Calibri" w:eastAsia="Calibri" w:hAnsi="Calibri" w:cs="Calibri"/>
                <w:lang w:bidi="he-IL"/>
              </w:rPr>
              <w:t>29</w:t>
            </w:r>
            <w:r w:rsidR="004C0C70">
              <w:rPr>
                <w:rFonts w:ascii="Calibri" w:eastAsia="Calibri" w:hAnsi="Calibri" w:cs="Calibri"/>
                <w:lang w:bidi="he-IL"/>
              </w:rPr>
              <w:t>/12 | 0</w:t>
            </w:r>
            <w:r>
              <w:rPr>
                <w:rFonts w:ascii="Calibri" w:eastAsia="Calibri" w:hAnsi="Calibri" w:cs="Calibri"/>
                <w:lang w:bidi="he-IL"/>
              </w:rPr>
              <w:t>5</w:t>
            </w:r>
            <w:r w:rsidR="004C0C70">
              <w:rPr>
                <w:rFonts w:ascii="Calibri" w:eastAsia="Calibri" w:hAnsi="Calibri" w:cs="Calibri"/>
                <w:lang w:bidi="he-IL"/>
              </w:rPr>
              <w:t>/01</w:t>
            </w:r>
          </w:p>
        </w:tc>
        <w:tc>
          <w:tcPr>
            <w:tcW w:w="1843" w:type="dxa"/>
            <w:tcBorders>
              <w:top w:val="single" w:sz="4" w:space="0" w:color="auto"/>
              <w:left w:val="single" w:sz="4" w:space="0" w:color="auto"/>
              <w:bottom w:val="single" w:sz="4" w:space="0" w:color="auto"/>
              <w:right w:val="single" w:sz="4" w:space="0" w:color="auto"/>
            </w:tcBorders>
          </w:tcPr>
          <w:p w14:paraId="091D0216" w14:textId="3EBE6D94" w:rsidR="004C0C70" w:rsidRPr="009C5F69" w:rsidRDefault="004C0C70" w:rsidP="00302217">
            <w:pPr>
              <w:spacing w:line="276" w:lineRule="auto"/>
              <w:jc w:val="center"/>
              <w:rPr>
                <w:rFonts w:ascii="Calibri" w:eastAsia="Calibri" w:hAnsi="Calibri" w:cs="Calibri"/>
                <w:color w:val="000000"/>
                <w:lang w:bidi="he-IL"/>
              </w:rPr>
            </w:pPr>
            <w:r>
              <w:rPr>
                <w:rFonts w:ascii="Calibri" w:eastAsia="Calibri" w:hAnsi="Calibri" w:cs="Calibri"/>
                <w:color w:val="000000"/>
                <w:lang w:bidi="he-IL"/>
              </w:rPr>
              <w:t>ΤΚ 184</w:t>
            </w:r>
            <w:r w:rsidR="009C5F69">
              <w:rPr>
                <w:rFonts w:ascii="Calibri" w:eastAsia="Calibri" w:hAnsi="Calibri" w:cs="Calibri"/>
                <w:color w:val="000000"/>
                <w:lang w:bidi="he-IL"/>
              </w:rPr>
              <w:t>9</w:t>
            </w:r>
          </w:p>
        </w:tc>
        <w:tc>
          <w:tcPr>
            <w:tcW w:w="4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E5A876" w14:textId="77777777" w:rsidR="004C0C70" w:rsidRPr="00E76449" w:rsidRDefault="004C0C70" w:rsidP="00302217">
            <w:pPr>
              <w:spacing w:line="276" w:lineRule="auto"/>
              <w:jc w:val="center"/>
              <w:rPr>
                <w:rFonts w:ascii="Calibri" w:eastAsia="Calibri" w:hAnsi="Calibri" w:cs="Calibri"/>
                <w:color w:val="000000"/>
                <w:lang w:bidi="he-IL"/>
              </w:rPr>
            </w:pPr>
            <w:proofErr w:type="spellStart"/>
            <w:r w:rsidRPr="00F55723">
              <w:rPr>
                <w:rFonts w:ascii="Calibri" w:eastAsia="Calibri" w:hAnsi="Calibri" w:cs="Calibri"/>
                <w:color w:val="000000"/>
                <w:lang w:val="en-US" w:bidi="he-IL"/>
              </w:rPr>
              <w:t>Κωνστ</w:t>
            </w:r>
            <w:proofErr w:type="spellEnd"/>
            <w:r w:rsidRPr="00F55723">
              <w:rPr>
                <w:rFonts w:ascii="Calibri" w:eastAsia="Calibri" w:hAnsi="Calibri" w:cs="Calibri"/>
                <w:color w:val="000000"/>
                <w:lang w:val="en-US" w:bidi="he-IL"/>
              </w:rPr>
              <w:t>αντινούπολη –</w:t>
            </w:r>
            <w:r w:rsidRPr="002877D0">
              <w:rPr>
                <w:rFonts w:ascii="Calibri" w:eastAsia="Calibri" w:hAnsi="Calibri" w:cs="Calibri"/>
                <w:color w:val="000000"/>
                <w:lang w:val="en-US" w:bidi="he-IL"/>
              </w:rPr>
              <w:t xml:space="preserve"> </w:t>
            </w:r>
            <w:r w:rsidRPr="00E76449">
              <w:rPr>
                <w:rFonts w:ascii="Calibri" w:eastAsia="Calibri" w:hAnsi="Calibri" w:cs="Calibri"/>
                <w:b/>
                <w:bCs/>
                <w:color w:val="000000"/>
                <w:lang w:bidi="he-IL"/>
              </w:rPr>
              <w:t>Αθήνα</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7C7F9F" w14:textId="2E5C29AD" w:rsidR="004C0C70" w:rsidRPr="00E76449" w:rsidRDefault="009C5F69" w:rsidP="00302217">
            <w:pPr>
              <w:spacing w:line="276" w:lineRule="auto"/>
              <w:jc w:val="center"/>
              <w:rPr>
                <w:rFonts w:ascii="Calibri" w:eastAsia="Calibri" w:hAnsi="Calibri" w:cs="Calibri"/>
                <w:color w:val="000000"/>
                <w:lang w:bidi="he-IL"/>
              </w:rPr>
            </w:pPr>
            <w:r>
              <w:rPr>
                <w:rFonts w:ascii="Calibri" w:eastAsia="Calibri" w:hAnsi="Calibri" w:cs="Calibri"/>
                <w:color w:val="000000"/>
                <w:lang w:bidi="he-IL"/>
              </w:rPr>
              <w:t>14</w:t>
            </w:r>
            <w:r w:rsidR="004C0C70">
              <w:rPr>
                <w:rFonts w:ascii="Calibri" w:eastAsia="Calibri" w:hAnsi="Calibri" w:cs="Calibri"/>
                <w:color w:val="000000"/>
                <w:lang w:bidi="he-IL"/>
              </w:rPr>
              <w:t>.0</w:t>
            </w:r>
            <w:r>
              <w:rPr>
                <w:rFonts w:ascii="Calibri" w:eastAsia="Calibri" w:hAnsi="Calibri" w:cs="Calibri"/>
                <w:color w:val="000000"/>
                <w:lang w:bidi="he-IL"/>
              </w:rPr>
              <w:t>0</w:t>
            </w:r>
            <w:r w:rsidR="004C0C70">
              <w:rPr>
                <w:rFonts w:ascii="Calibri" w:eastAsia="Calibri" w:hAnsi="Calibri" w:cs="Calibri"/>
                <w:color w:val="000000"/>
                <w:lang w:bidi="he-IL"/>
              </w:rPr>
              <w:t>-</w:t>
            </w:r>
            <w:r>
              <w:rPr>
                <w:rFonts w:ascii="Calibri" w:eastAsia="Calibri" w:hAnsi="Calibri" w:cs="Calibri"/>
                <w:color w:val="000000"/>
                <w:lang w:bidi="he-IL"/>
              </w:rPr>
              <w:t>14</w:t>
            </w:r>
            <w:r w:rsidR="004C0C70">
              <w:rPr>
                <w:rFonts w:ascii="Calibri" w:eastAsia="Calibri" w:hAnsi="Calibri" w:cs="Calibri"/>
                <w:color w:val="000000"/>
                <w:lang w:bidi="he-IL"/>
              </w:rPr>
              <w:t>.30</w:t>
            </w:r>
          </w:p>
        </w:tc>
      </w:tr>
    </w:tbl>
    <w:p w14:paraId="7CCC7CEA" w14:textId="77777777" w:rsidR="004C0C70" w:rsidRPr="00224C77" w:rsidRDefault="004C0C70" w:rsidP="004C0C70">
      <w:pPr>
        <w:pStyle w:val="NoSpacing"/>
        <w:rPr>
          <w:b/>
          <w:bCs/>
          <w:color w:val="FF0000"/>
        </w:rPr>
      </w:pPr>
      <w:r>
        <w:rPr>
          <w:rFonts w:cstheme="minorHAnsi"/>
          <w:color w:val="000000" w:themeColor="text1"/>
        </w:rPr>
        <w:t>*όλες οι ώρες είναι τοπικές και οι τελικές ώρες των δρομολογίων θα αποσταλούν με την παράδοση του ενημερωτικού</w:t>
      </w:r>
    </w:p>
    <w:p w14:paraId="2980DE5C" w14:textId="77777777" w:rsidR="009C5F69" w:rsidRPr="009C5F69" w:rsidRDefault="009C5F69" w:rsidP="000A4A76">
      <w:pPr>
        <w:pStyle w:val="NoSpacing"/>
        <w:rPr>
          <w:b/>
          <w:bCs/>
          <w:color w:val="FF0000"/>
          <w:lang/>
        </w:rPr>
      </w:pPr>
    </w:p>
    <w:p w14:paraId="42003BBC" w14:textId="77777777" w:rsidR="000A4A76" w:rsidRDefault="000A4A76" w:rsidP="000A4A76">
      <w:pPr>
        <w:pStyle w:val="NoSpacing"/>
        <w:rPr>
          <w:b/>
          <w:bCs/>
          <w:color w:val="FF0000"/>
        </w:rPr>
      </w:pPr>
      <w:r>
        <w:rPr>
          <w:b/>
          <w:bCs/>
          <w:color w:val="FF0000"/>
        </w:rPr>
        <w:t>Περιλαμβάνονται</w:t>
      </w:r>
    </w:p>
    <w:p w14:paraId="34FA297C" w14:textId="77777777" w:rsidR="004C0C70" w:rsidRDefault="004C0C70" w:rsidP="000A4A76">
      <w:pPr>
        <w:pStyle w:val="NoSpacing"/>
        <w:numPr>
          <w:ilvl w:val="0"/>
          <w:numId w:val="22"/>
        </w:numPr>
      </w:pPr>
      <w:r>
        <w:t xml:space="preserve">Αεροπορικά εισιτήρια σε οικονομική θέση από και προς την Αθήνα και Θεσσαλονίκη με </w:t>
      </w:r>
      <w:proofErr w:type="spellStart"/>
      <w:r w:rsidRPr="00BE6B6D">
        <w:t>Turkish</w:t>
      </w:r>
      <w:proofErr w:type="spellEnd"/>
      <w:r w:rsidRPr="00BE6B6D">
        <w:t xml:space="preserve"> </w:t>
      </w:r>
      <w:proofErr w:type="spellStart"/>
      <w:r w:rsidRPr="00BE6B6D">
        <w:t>Airlines</w:t>
      </w:r>
      <w:proofErr w:type="spellEnd"/>
      <w:r>
        <w:t xml:space="preserve"> </w:t>
      </w:r>
    </w:p>
    <w:p w14:paraId="10AC27A2" w14:textId="21EF83AE" w:rsidR="000A4A76" w:rsidRDefault="000A4A76" w:rsidP="000A4A76">
      <w:pPr>
        <w:pStyle w:val="NoSpacing"/>
        <w:numPr>
          <w:ilvl w:val="0"/>
          <w:numId w:val="22"/>
        </w:numPr>
      </w:pPr>
      <w:r>
        <w:t xml:space="preserve">Φόροι αεροδρομίων &amp; επίναυλος καυσίμων </w:t>
      </w:r>
      <w:r w:rsidR="00172A2F">
        <w:t>(</w:t>
      </w:r>
      <w:r w:rsidR="004C0C70">
        <w:t>55</w:t>
      </w:r>
      <w:r w:rsidR="00172A2F">
        <w:t>0</w:t>
      </w:r>
      <w:r w:rsidR="00316B55">
        <w:t xml:space="preserve"> € ανά άτομο)</w:t>
      </w:r>
    </w:p>
    <w:p w14:paraId="37793729" w14:textId="77777777" w:rsidR="000A4A76" w:rsidRDefault="000A4A76" w:rsidP="000A4A76">
      <w:pPr>
        <w:pStyle w:val="NoSpacing"/>
        <w:numPr>
          <w:ilvl w:val="0"/>
          <w:numId w:val="22"/>
        </w:numPr>
      </w:pPr>
      <w:r>
        <w:t>Μία (1) αποσκευή και μία (1) χειραποσκευή ο έκαστος</w:t>
      </w:r>
    </w:p>
    <w:p w14:paraId="1B4598CD" w14:textId="00435CDE" w:rsidR="006E205D" w:rsidRPr="00120D57" w:rsidRDefault="006E205D" w:rsidP="006E205D">
      <w:pPr>
        <w:pStyle w:val="NoSpacing"/>
        <w:numPr>
          <w:ilvl w:val="0"/>
          <w:numId w:val="22"/>
        </w:numPr>
      </w:pPr>
      <w:r>
        <w:t>Επτά</w:t>
      </w:r>
      <w:r>
        <w:t xml:space="preserve"> </w:t>
      </w:r>
      <w:r>
        <w:rPr>
          <w:color w:val="000000"/>
        </w:rPr>
        <w:t>(</w:t>
      </w:r>
      <w:r>
        <w:t>7</w:t>
      </w:r>
      <w:r>
        <w:rPr>
          <w:color w:val="000000"/>
        </w:rPr>
        <w:t>) διανυκτερεύσεις σε επιλεγμένα ξενοδοχεία, όπως αναφέρονται παραπάνω</w:t>
      </w:r>
    </w:p>
    <w:p w14:paraId="40F2BC04" w14:textId="4ACA6E7A" w:rsidR="00DD2CDE" w:rsidRDefault="00B8426C" w:rsidP="00946A0B">
      <w:pPr>
        <w:pStyle w:val="NoSpacing"/>
        <w:numPr>
          <w:ilvl w:val="0"/>
          <w:numId w:val="38"/>
        </w:numPr>
      </w:pPr>
      <w:r>
        <w:t>Ημιδιατροφή καθημερινά</w:t>
      </w:r>
      <w:r w:rsidR="006E205D">
        <w:t xml:space="preserve"> &amp; </w:t>
      </w:r>
      <w:r w:rsidR="00DD2CDE">
        <w:t xml:space="preserve">Εορταστικό </w:t>
      </w:r>
      <w:r w:rsidR="00DD2CDE" w:rsidRPr="006E205D">
        <w:rPr>
          <w:lang/>
        </w:rPr>
        <w:t xml:space="preserve">Gala </w:t>
      </w:r>
      <w:r w:rsidR="00DD2CDE">
        <w:t xml:space="preserve">δείπνο στις 24/12 ή 31/12 </w:t>
      </w:r>
    </w:p>
    <w:p w14:paraId="55E32680" w14:textId="77777777" w:rsidR="00B8426C" w:rsidRDefault="00B8426C" w:rsidP="00B8426C">
      <w:pPr>
        <w:pStyle w:val="NoSpacing"/>
        <w:numPr>
          <w:ilvl w:val="0"/>
          <w:numId w:val="38"/>
        </w:numPr>
        <w:rPr>
          <w:color w:val="000000"/>
        </w:rPr>
      </w:pPr>
      <w:r>
        <w:t xml:space="preserve">Αναλυτικό </w:t>
      </w:r>
      <w:r>
        <w:rPr>
          <w:color w:val="000000"/>
        </w:rPr>
        <w:t>καθημερινό πρόγραμμα περιηγήσεων στην Ινδία</w:t>
      </w:r>
    </w:p>
    <w:p w14:paraId="0648CE1A" w14:textId="77777777" w:rsidR="00B8426C" w:rsidRDefault="00B8426C" w:rsidP="00B8426C">
      <w:pPr>
        <w:pStyle w:val="NoSpacing"/>
        <w:numPr>
          <w:ilvl w:val="0"/>
          <w:numId w:val="38"/>
        </w:numPr>
        <w:rPr>
          <w:color w:val="000000"/>
        </w:rPr>
      </w:pPr>
      <w:r>
        <w:rPr>
          <w:color w:val="000000"/>
        </w:rPr>
        <w:t>Όλες οι είσοδοι σε αρχαιολογικούς χώρους &amp; αξιοθέατα, σύμφωνα με το πρόγραμμα</w:t>
      </w:r>
    </w:p>
    <w:p w14:paraId="32176781" w14:textId="77777777" w:rsidR="00124E9B" w:rsidRDefault="00124E9B" w:rsidP="00B8426C">
      <w:pPr>
        <w:pStyle w:val="ListParagraph"/>
        <w:numPr>
          <w:ilvl w:val="0"/>
          <w:numId w:val="23"/>
        </w:numPr>
        <w:contextualSpacing w:val="0"/>
        <w:rPr>
          <w:color w:val="000000"/>
        </w:rPr>
      </w:pPr>
      <w:r>
        <w:rPr>
          <w:color w:val="000000"/>
        </w:rPr>
        <w:t>Βόλτα – ανάβαση με ελέφαντα στο φρούριο Αμπέρ στο Τζαϊπούρ</w:t>
      </w:r>
    </w:p>
    <w:p w14:paraId="14DEE7B3" w14:textId="12A8F527" w:rsidR="00DD2CDE" w:rsidRPr="00DD2CDE" w:rsidRDefault="00DD2CDE" w:rsidP="00B8426C">
      <w:pPr>
        <w:pStyle w:val="ListParagraph"/>
        <w:numPr>
          <w:ilvl w:val="0"/>
          <w:numId w:val="23"/>
        </w:numPr>
        <w:contextualSpacing w:val="0"/>
        <w:rPr>
          <w:color w:val="000000"/>
        </w:rPr>
      </w:pPr>
      <w:r>
        <w:rPr>
          <w:color w:val="000000"/>
        </w:rPr>
        <w:t xml:space="preserve">Τζιπ Σαφάρι στο πάρκο άγριας ζωής </w:t>
      </w:r>
      <w:r>
        <w:rPr>
          <w:color w:val="000000"/>
          <w:lang/>
        </w:rPr>
        <w:t xml:space="preserve">Jhalana </w:t>
      </w:r>
    </w:p>
    <w:p w14:paraId="67B2AB81" w14:textId="77777777" w:rsidR="006E205D" w:rsidRPr="00A87FBF" w:rsidRDefault="006E205D" w:rsidP="006E205D">
      <w:pPr>
        <w:pStyle w:val="NoSpacing"/>
        <w:numPr>
          <w:ilvl w:val="0"/>
          <w:numId w:val="23"/>
        </w:numPr>
        <w:rPr>
          <w:rFonts w:eastAsia="Times New Roman"/>
        </w:rPr>
      </w:pPr>
      <w:r>
        <w:t>Αγγλόφωνος τοπικός ξεναγός κατά τη διάρκεια των παραπάνω ξεναγήσεων</w:t>
      </w:r>
    </w:p>
    <w:p w14:paraId="4C6A6947" w14:textId="77777777" w:rsidR="006E205D" w:rsidRPr="00F97647" w:rsidRDefault="006E205D" w:rsidP="006E205D">
      <w:pPr>
        <w:pStyle w:val="NoSpacing"/>
        <w:numPr>
          <w:ilvl w:val="0"/>
          <w:numId w:val="23"/>
        </w:numPr>
        <w:rPr>
          <w:rFonts w:eastAsia="Times New Roman"/>
        </w:rPr>
      </w:pPr>
      <w:r w:rsidRPr="00F97647">
        <w:t>Έμπειρος Έλληνας αρχηγός-συνοδός του γραφείου μας</w:t>
      </w:r>
    </w:p>
    <w:p w14:paraId="442CB3EE" w14:textId="77777777" w:rsidR="006E205D" w:rsidRDefault="006E205D" w:rsidP="006E205D">
      <w:pPr>
        <w:pStyle w:val="NoSpacing"/>
        <w:numPr>
          <w:ilvl w:val="0"/>
          <w:numId w:val="23"/>
        </w:numPr>
      </w:pPr>
      <w:r>
        <w:t xml:space="preserve">Τουριστική βίζα Ινδίας </w:t>
      </w:r>
    </w:p>
    <w:p w14:paraId="54E7078B" w14:textId="77777777" w:rsidR="006E205D" w:rsidRDefault="006E205D" w:rsidP="006E205D">
      <w:pPr>
        <w:pStyle w:val="NoSpacing"/>
        <w:numPr>
          <w:ilvl w:val="0"/>
          <w:numId w:val="23"/>
        </w:numPr>
      </w:pPr>
      <w:r>
        <w:rPr>
          <w:color w:val="000000"/>
        </w:rPr>
        <w:t>Ασφάλεια αστικής ευθύνης &amp; 24ώρο τηλέφωνο ανάγκης</w:t>
      </w:r>
    </w:p>
    <w:p w14:paraId="3E1940AE" w14:textId="77777777" w:rsidR="006E205D" w:rsidRDefault="006E205D" w:rsidP="006E205D">
      <w:pPr>
        <w:pStyle w:val="NoSpacing"/>
        <w:numPr>
          <w:ilvl w:val="0"/>
          <w:numId w:val="23"/>
        </w:numPr>
      </w:pPr>
      <w:r>
        <w:t xml:space="preserve">Ατομική ταξιδιωτική ασφάλεια </w:t>
      </w:r>
      <w:proofErr w:type="spellStart"/>
      <w:r>
        <w:t>extra</w:t>
      </w:r>
      <w:proofErr w:type="spellEnd"/>
    </w:p>
    <w:p w14:paraId="554BC222" w14:textId="11915F9F" w:rsidR="000A4A76" w:rsidRPr="00756EC5" w:rsidRDefault="000A4A76" w:rsidP="000A4A76">
      <w:pPr>
        <w:pStyle w:val="NoSpacing"/>
        <w:numPr>
          <w:ilvl w:val="0"/>
          <w:numId w:val="23"/>
        </w:numPr>
        <w:rPr>
          <w:color w:val="000000"/>
        </w:rPr>
      </w:pPr>
      <w:r w:rsidRPr="00B8426C">
        <w:rPr>
          <w:color w:val="000000"/>
        </w:rPr>
        <w:t>ΦΠΑ</w:t>
      </w:r>
    </w:p>
    <w:p w14:paraId="435F15C0" w14:textId="77777777" w:rsidR="00756EC5" w:rsidRPr="00B81B31" w:rsidRDefault="00756EC5" w:rsidP="000A4A76">
      <w:pPr>
        <w:pStyle w:val="NoSpacing"/>
        <w:rPr>
          <w:color w:val="1F497D"/>
          <w:sz w:val="12"/>
          <w:szCs w:val="12"/>
        </w:rPr>
      </w:pPr>
    </w:p>
    <w:p w14:paraId="31D24E01" w14:textId="77777777" w:rsidR="000A4A76" w:rsidRDefault="000A4A76" w:rsidP="000A4A76">
      <w:pPr>
        <w:pStyle w:val="NoSpacing"/>
        <w:rPr>
          <w:b/>
          <w:bCs/>
          <w:color w:val="FF0000"/>
        </w:rPr>
      </w:pPr>
      <w:r>
        <w:rPr>
          <w:b/>
          <w:bCs/>
          <w:color w:val="FF0000"/>
        </w:rPr>
        <w:t>Δεν Περιλαμβάνονται</w:t>
      </w:r>
    </w:p>
    <w:p w14:paraId="3E9E9A4E" w14:textId="456DEF94" w:rsidR="00DB5742" w:rsidRDefault="000A4A76" w:rsidP="00DB5742">
      <w:pPr>
        <w:pStyle w:val="NoSpacing"/>
        <w:numPr>
          <w:ilvl w:val="0"/>
          <w:numId w:val="40"/>
        </w:numPr>
      </w:pPr>
      <w:r>
        <w:t>Οτιδήποτε αναφέρεται ως προαιρετικό ή προτεινόμενο</w:t>
      </w:r>
      <w:r w:rsidR="00DB5742">
        <w:t xml:space="preserve"> – Θεατρική παράσταση στην Άγκρα: 40 €/ άτομο</w:t>
      </w:r>
    </w:p>
    <w:p w14:paraId="6C073B60" w14:textId="4C25D3AF" w:rsidR="007C417B" w:rsidRDefault="000A4A76" w:rsidP="00DB5742">
      <w:pPr>
        <w:pStyle w:val="NoSpacing"/>
        <w:numPr>
          <w:ilvl w:val="0"/>
          <w:numId w:val="40"/>
        </w:numPr>
      </w:pPr>
      <w:r>
        <w:t>Αχθοφορικά και φιλοδωρήματα</w:t>
      </w:r>
      <w:r w:rsidR="00756EC5">
        <w:t xml:space="preserve">, </w:t>
      </w:r>
      <w:r>
        <w:t>Έξοδα προσωπικής φύσεως</w:t>
      </w:r>
      <w:r w:rsidR="00CF7B1B">
        <w:t xml:space="preserve">, </w:t>
      </w:r>
    </w:p>
    <w:p w14:paraId="3CD2FA0E" w14:textId="77777777" w:rsidR="006E205D" w:rsidRPr="006E205D" w:rsidRDefault="006E205D" w:rsidP="00DD2CDE">
      <w:pPr>
        <w:jc w:val="both"/>
        <w:rPr>
          <w:b/>
          <w:color w:val="FF0000"/>
          <w:sz w:val="12"/>
          <w:szCs w:val="12"/>
        </w:rPr>
      </w:pPr>
    </w:p>
    <w:p w14:paraId="5AE6CA65" w14:textId="2EDF0516" w:rsidR="00DD2CDE" w:rsidRDefault="00DD2CDE" w:rsidP="00DD2CDE">
      <w:pPr>
        <w:jc w:val="both"/>
        <w:rPr>
          <w:b/>
          <w:color w:val="FF0000"/>
        </w:rPr>
      </w:pPr>
      <w:r w:rsidRPr="007002C8">
        <w:rPr>
          <w:b/>
          <w:color w:val="FF0000"/>
        </w:rPr>
        <w:t>Σημείωση</w:t>
      </w:r>
    </w:p>
    <w:p w14:paraId="62EF6486" w14:textId="77777777" w:rsidR="00DD2CDE" w:rsidRPr="007002C8" w:rsidRDefault="00DD2CDE" w:rsidP="00DD2CDE">
      <w:pPr>
        <w:jc w:val="both"/>
        <w:rPr>
          <w:bCs/>
        </w:rPr>
      </w:pPr>
      <w:r w:rsidRPr="007002C8">
        <w:rPr>
          <w:bCs/>
        </w:rPr>
        <w:t>Το πρόγραμμα εκτελείται με Έλληνα αρχηγό από 15 άτομα και πάνω. Σε περίπτωση μικρότερης συμμετοχής, το πρόγραμμα δεν ακυρώνεται και ισχύει η ίδια τιμή με τη συνοδεία μόνο των τοπικών αγγλόφωνων ξεναγών.</w:t>
      </w:r>
    </w:p>
    <w:p w14:paraId="308F8AD9" w14:textId="4B18054B" w:rsidR="00146806" w:rsidRPr="00DD2CDE" w:rsidRDefault="00146806" w:rsidP="00DD2CDE">
      <w:pPr>
        <w:jc w:val="center"/>
        <w:rPr>
          <w:b/>
          <w:bCs/>
          <w:color w:val="FF0000"/>
          <w:sz w:val="28"/>
          <w:szCs w:val="28"/>
        </w:rPr>
      </w:pPr>
      <w:r w:rsidRPr="00DD2CDE">
        <w:rPr>
          <w:b/>
          <w:bCs/>
          <w:color w:val="FF0000"/>
          <w:sz w:val="28"/>
          <w:szCs w:val="28"/>
        </w:rPr>
        <w:lastRenderedPageBreak/>
        <w:t>Κ</w:t>
      </w:r>
      <w:r w:rsidR="00AE2A26" w:rsidRPr="00DD2CDE">
        <w:rPr>
          <w:b/>
          <w:bCs/>
          <w:color w:val="FF0000"/>
          <w:sz w:val="28"/>
          <w:szCs w:val="28"/>
        </w:rPr>
        <w:t>αθημερινό Πρόγραμμα</w:t>
      </w:r>
    </w:p>
    <w:p w14:paraId="0DCE621B" w14:textId="77777777" w:rsidR="00D60A49" w:rsidRPr="00256917" w:rsidRDefault="00D60A49" w:rsidP="00146806">
      <w:pPr>
        <w:rPr>
          <w:b/>
          <w:bCs/>
          <w:color w:val="FF0000"/>
          <w:sz w:val="12"/>
          <w:szCs w:val="12"/>
        </w:rPr>
      </w:pPr>
    </w:p>
    <w:p w14:paraId="41964CEC" w14:textId="77777777" w:rsidR="00CF7B1B" w:rsidRDefault="00CF7B1B" w:rsidP="00D60A49">
      <w:pPr>
        <w:jc w:val="both"/>
        <w:rPr>
          <w:color w:val="000000"/>
        </w:rPr>
      </w:pPr>
      <w:r>
        <w:rPr>
          <w:color w:val="000000"/>
        </w:rPr>
        <w:t>1</w:t>
      </w:r>
      <w:r>
        <w:rPr>
          <w:color w:val="000000"/>
          <w:vertAlign w:val="superscript"/>
        </w:rPr>
        <w:t>η</w:t>
      </w:r>
      <w:r>
        <w:rPr>
          <w:color w:val="000000"/>
        </w:rPr>
        <w:t xml:space="preserve"> ημέρα: </w:t>
      </w:r>
      <w:r>
        <w:rPr>
          <w:b/>
        </w:rPr>
        <w:t>Αθήνα</w:t>
      </w:r>
      <w:r w:rsidRPr="003D29D3">
        <w:rPr>
          <w:b/>
        </w:rPr>
        <w:t>/ Θεσσαλονίκη</w:t>
      </w:r>
      <w:r>
        <w:rPr>
          <w:b/>
        </w:rPr>
        <w:t xml:space="preserve"> –</w:t>
      </w:r>
      <w:r>
        <w:rPr>
          <w:b/>
          <w:bCs/>
          <w:color w:val="000000"/>
        </w:rPr>
        <w:t xml:space="preserve"> </w:t>
      </w:r>
      <w:r w:rsidR="00D60A49">
        <w:rPr>
          <w:b/>
          <w:bCs/>
          <w:color w:val="000000"/>
        </w:rPr>
        <w:t>Πτήση για Ινδία</w:t>
      </w:r>
      <w:r>
        <w:rPr>
          <w:b/>
          <w:bCs/>
          <w:color w:val="000000"/>
        </w:rPr>
        <w:t xml:space="preserve"> </w:t>
      </w:r>
      <w:r>
        <w:rPr>
          <w:color w:val="000000"/>
        </w:rPr>
        <w:t xml:space="preserve"> </w:t>
      </w:r>
    </w:p>
    <w:p w14:paraId="4BE04C3B" w14:textId="7323AC89" w:rsidR="00CF7B1B" w:rsidRDefault="00CF7B1B" w:rsidP="00A17D55">
      <w:pPr>
        <w:jc w:val="both"/>
      </w:pPr>
      <w:r w:rsidRPr="003D29D3">
        <w:t xml:space="preserve">Αναχώρηση από την Ελλάδα μέσω </w:t>
      </w:r>
      <w:r w:rsidR="00A17D55">
        <w:t>Κωνσταντινούπολης.</w:t>
      </w:r>
    </w:p>
    <w:p w14:paraId="1CAC17B5" w14:textId="77777777" w:rsidR="00DB5742" w:rsidRPr="004B2EBA" w:rsidRDefault="00DB5742" w:rsidP="00A17D55">
      <w:pPr>
        <w:jc w:val="both"/>
        <w:rPr>
          <w:sz w:val="16"/>
          <w:szCs w:val="16"/>
        </w:rPr>
      </w:pPr>
    </w:p>
    <w:p w14:paraId="4D67896C" w14:textId="6E65D03D" w:rsidR="00A17D55" w:rsidRDefault="00DB5742" w:rsidP="00A17D55">
      <w:pPr>
        <w:jc w:val="both"/>
        <w:rPr>
          <w:color w:val="000000"/>
        </w:rPr>
      </w:pPr>
      <w:r>
        <w:rPr>
          <w:color w:val="000000"/>
        </w:rPr>
        <w:t>2</w:t>
      </w:r>
      <w:r w:rsidR="00A17D55">
        <w:rPr>
          <w:color w:val="000000"/>
          <w:vertAlign w:val="superscript"/>
        </w:rPr>
        <w:t>η</w:t>
      </w:r>
      <w:r w:rsidR="00A17D55">
        <w:rPr>
          <w:color w:val="000000"/>
        </w:rPr>
        <w:t xml:space="preserve"> ημέρα: </w:t>
      </w:r>
      <w:r w:rsidR="00A17D55">
        <w:rPr>
          <w:b/>
          <w:bCs/>
          <w:color w:val="000000"/>
          <w:shd w:val="clear" w:color="auto" w:fill="FFFFFF"/>
        </w:rPr>
        <w:t>Δελχί – Άγκρα</w:t>
      </w:r>
      <w:r w:rsidR="00B9337D">
        <w:rPr>
          <w:b/>
          <w:bCs/>
          <w:color w:val="000000"/>
          <w:shd w:val="clear" w:color="auto" w:fill="FFFFFF"/>
        </w:rPr>
        <w:t>, ξενάγηση της πόλης</w:t>
      </w:r>
      <w:r w:rsidR="00A17D55">
        <w:rPr>
          <w:b/>
          <w:bCs/>
          <w:color w:val="000000"/>
          <w:shd w:val="clear" w:color="auto" w:fill="FFFFFF"/>
        </w:rPr>
        <w:t xml:space="preserve"> </w:t>
      </w:r>
    </w:p>
    <w:p w14:paraId="180FC516" w14:textId="52AE0065" w:rsidR="00A17D55" w:rsidRDefault="00A17D55" w:rsidP="00DB5742">
      <w:pPr>
        <w:pStyle w:val="NoSpacing"/>
        <w:jc w:val="both"/>
      </w:pPr>
      <w:r>
        <w:rPr>
          <w:color w:val="000000"/>
          <w:lang w:val="en-US"/>
        </w:rPr>
        <w:t>Namaste</w:t>
      </w:r>
      <w:r w:rsidRPr="00D60A49">
        <w:rPr>
          <w:color w:val="000000"/>
        </w:rPr>
        <w:t xml:space="preserve">! </w:t>
      </w:r>
      <w:r>
        <w:rPr>
          <w:color w:val="000000"/>
        </w:rPr>
        <w:t xml:space="preserve">Πρωινή άφιξη στο Δελχί. </w:t>
      </w:r>
      <w:r>
        <w:rPr>
          <w:color w:val="000000"/>
          <w:shd w:val="clear" w:color="auto" w:fill="FFFFFF"/>
        </w:rPr>
        <w:t>Συνάντηση με τον τοπικό μας ξεναγό και</w:t>
      </w:r>
      <w:r w:rsidR="00DB5742">
        <w:rPr>
          <w:color w:val="000000"/>
          <w:shd w:val="clear" w:color="auto" w:fill="FFFFFF"/>
        </w:rPr>
        <w:t xml:space="preserve"> χρόνος για πρωινό.</w:t>
      </w:r>
      <w:r>
        <w:rPr>
          <w:color w:val="000000"/>
          <w:shd w:val="clear" w:color="auto" w:fill="FFFFFF"/>
        </w:rPr>
        <w:t xml:space="preserve"> </w:t>
      </w:r>
      <w:r w:rsidR="00DB5742">
        <w:rPr>
          <w:color w:val="000000"/>
          <w:shd w:val="clear" w:color="auto" w:fill="FFFFFF"/>
        </w:rPr>
        <w:t>Συνεχίζετε οδικά</w:t>
      </w:r>
      <w:r w:rsidR="00B9337D">
        <w:rPr>
          <w:color w:val="000000"/>
          <w:shd w:val="clear" w:color="auto" w:fill="FFFFFF"/>
        </w:rPr>
        <w:t xml:space="preserve"> </w:t>
      </w:r>
      <w:r>
        <w:rPr>
          <w:color w:val="000000"/>
          <w:shd w:val="clear" w:color="auto" w:fill="FFFFFF"/>
        </w:rPr>
        <w:t>(απόσταση: 205 χμ/ διάρκεια: 3-4 ώρες)</w:t>
      </w:r>
      <w:r>
        <w:t xml:space="preserve"> για την πόλη Άγκρα. Άφιξη στο ξενοδοχείο και τακτοποίηση</w:t>
      </w:r>
      <w:r w:rsidR="00B9337D">
        <w:t xml:space="preserve"> στα δωμάτια</w:t>
      </w:r>
      <w:r>
        <w:t xml:space="preserve">. Αμέσως θα ακολουθήσει η </w:t>
      </w:r>
      <w:r w:rsidR="00B9337D">
        <w:t xml:space="preserve">απογευματινή </w:t>
      </w:r>
      <w:r>
        <w:t xml:space="preserve">ξενάγηση της πόλης, κέντρο της τέχνης και της επιστήμης, του εμπορίου και της κουλτούρας. </w:t>
      </w:r>
      <w:r w:rsidR="00DB5742">
        <w:t>Θ</w:t>
      </w:r>
      <w:r>
        <w:t>α επισκεφθ</w:t>
      </w:r>
      <w:r w:rsidR="00DB5742">
        <w:t>είτε</w:t>
      </w:r>
      <w:r>
        <w:t xml:space="preserve"> το φρούριο της Άγκρα με την τάφρο του, κοντά στο κέντρο της πόλης με τα διπλά του τείχη και το μαργαριταρένιο τζαμί, ένα από τα ομορφότερα της Ινδίας. </w:t>
      </w:r>
      <w:r w:rsidR="00B9337D">
        <w:t>Αργά το</w:t>
      </w:r>
      <w:r w:rsidR="00DB5742">
        <w:t xml:space="preserve"> απόγευμα σας προτείνουμε να παρακολουθήσετε την θεατρική παράσταση στο </w:t>
      </w:r>
      <w:r w:rsidR="00DB5742">
        <w:rPr>
          <w:lang/>
        </w:rPr>
        <w:t>Kalakriti</w:t>
      </w:r>
      <w:r w:rsidR="00DB5742">
        <w:t xml:space="preserve">, με την ιστορία αγάπης που συντέλεσε στην κατασκευή του μοναδικού </w:t>
      </w:r>
      <w:proofErr w:type="spellStart"/>
      <w:r w:rsidR="00DB5742">
        <w:t>Ταζ</w:t>
      </w:r>
      <w:proofErr w:type="spellEnd"/>
      <w:r w:rsidR="00DB5742">
        <w:t xml:space="preserve"> Μαχάλ. </w:t>
      </w:r>
      <w:r w:rsidR="00DB5742">
        <w:rPr>
          <w:lang/>
        </w:rPr>
        <w:t xml:space="preserve"> </w:t>
      </w:r>
      <w:r>
        <w:t>Επιστροφή στο ξενοδοχείο, δείπνο και διανυκτέρευση.</w:t>
      </w:r>
    </w:p>
    <w:p w14:paraId="755B5F65" w14:textId="77777777" w:rsidR="00A17D55" w:rsidRPr="004B2EBA" w:rsidRDefault="00A17D55" w:rsidP="00A17D55">
      <w:pPr>
        <w:jc w:val="both"/>
        <w:rPr>
          <w:sz w:val="16"/>
          <w:szCs w:val="16"/>
        </w:rPr>
      </w:pPr>
    </w:p>
    <w:p w14:paraId="2DE3AFD3" w14:textId="77777777" w:rsidR="00DB5742" w:rsidRDefault="00DB5742" w:rsidP="00DB5742">
      <w:pPr>
        <w:jc w:val="both"/>
        <w:rPr>
          <w:color w:val="000000"/>
        </w:rPr>
      </w:pPr>
      <w:r>
        <w:rPr>
          <w:color w:val="000000"/>
        </w:rPr>
        <w:t>3</w:t>
      </w:r>
      <w:r>
        <w:rPr>
          <w:color w:val="000000"/>
          <w:vertAlign w:val="superscript"/>
        </w:rPr>
        <w:t>η</w:t>
      </w:r>
      <w:r>
        <w:rPr>
          <w:color w:val="000000"/>
        </w:rPr>
        <w:t xml:space="preserve"> ημέρα: </w:t>
      </w:r>
      <w:r>
        <w:rPr>
          <w:b/>
          <w:bCs/>
          <w:color w:val="000000"/>
          <w:shd w:val="clear" w:color="auto" w:fill="FFFFFF"/>
        </w:rPr>
        <w:t xml:space="preserve">Άγκρα – </w:t>
      </w:r>
      <w:proofErr w:type="spellStart"/>
      <w:r>
        <w:rPr>
          <w:b/>
          <w:bCs/>
          <w:color w:val="000000"/>
          <w:shd w:val="clear" w:color="auto" w:fill="FFFFFF"/>
        </w:rPr>
        <w:t>Ταζ</w:t>
      </w:r>
      <w:proofErr w:type="spellEnd"/>
      <w:r>
        <w:rPr>
          <w:b/>
          <w:bCs/>
          <w:color w:val="000000"/>
          <w:shd w:val="clear" w:color="auto" w:fill="FFFFFF"/>
        </w:rPr>
        <w:t xml:space="preserve"> Μαχάλ &amp; τοπικές αγορές</w:t>
      </w:r>
    </w:p>
    <w:p w14:paraId="12DCF0BF" w14:textId="4FDEFF24" w:rsidR="00DB5742" w:rsidRDefault="00DB5742" w:rsidP="00B9337D">
      <w:pPr>
        <w:pStyle w:val="NoSpacing"/>
        <w:jc w:val="both"/>
      </w:pPr>
      <w:r>
        <w:t xml:space="preserve">Πρόγευμα. Το πρώτο αξιοθέατο της σημερινής ξενάγησης, είναι το πιο διάσημο αξιοθέατο της Ινδίας και μνημείο αγάπης, το περίφημο </w:t>
      </w:r>
      <w:proofErr w:type="spellStart"/>
      <w:r>
        <w:t>Ταζ</w:t>
      </w:r>
      <w:proofErr w:type="spellEnd"/>
      <w:r>
        <w:t xml:space="preserve"> Μαχάλ. Γνωστό για τα λευκά του μάρμαρα, τις κλασικές του γραμμές και τον πολύτιμο εσωτερικό του διάκοσμο, το μνημείο είναι αφιερωμένο στη μνήμη της δεύτερης συζύγου του αυτοκράτορα </w:t>
      </w:r>
      <w:r>
        <w:rPr>
          <w:lang w:val="en-US"/>
        </w:rPr>
        <w:t>Mumtaz</w:t>
      </w:r>
      <w:r w:rsidRPr="00D60A49">
        <w:t xml:space="preserve"> </w:t>
      </w:r>
      <w:r>
        <w:rPr>
          <w:lang w:val="en-US"/>
        </w:rPr>
        <w:t>Mahal</w:t>
      </w:r>
      <w:r>
        <w:t>, η οποία πέθανε στη γέννηση του παιδιού τους. Χτίστηκε στα μέσα του 17</w:t>
      </w:r>
      <w:r>
        <w:rPr>
          <w:vertAlign w:val="superscript"/>
        </w:rPr>
        <w:t>ου</w:t>
      </w:r>
      <w:r>
        <w:t xml:space="preserve"> αιώνα και αρχιτεκτονικά θεωρείτ</w:t>
      </w:r>
      <w:r w:rsidR="00B9337D">
        <w:t>αι</w:t>
      </w:r>
      <w:r>
        <w:t xml:space="preserve"> το ωραιότερο ταφικό μνημείο στον κόσμο. Στη συνέχεια θα επισκεφθούμε </w:t>
      </w:r>
      <w:r w:rsidR="00B9337D">
        <w:t>το ταφικό μνημείο</w:t>
      </w:r>
      <w:r w:rsidR="0054572C">
        <w:t xml:space="preserve"> </w:t>
      </w:r>
      <w:proofErr w:type="spellStart"/>
      <w:r w:rsidR="00B9337D">
        <w:t>I'timād-ud-Daulah</w:t>
      </w:r>
      <w:proofErr w:type="spellEnd"/>
      <w:r w:rsidR="00B9337D">
        <w:t>,</w:t>
      </w:r>
      <w:r w:rsidR="00B9337D" w:rsidRPr="00B9337D">
        <w:t xml:space="preserve"> </w:t>
      </w:r>
      <w:r w:rsidR="00B9337D">
        <w:t xml:space="preserve">χτισμένο στις ανατολικές όχθες του ποταμού </w:t>
      </w:r>
      <w:proofErr w:type="spellStart"/>
      <w:r w:rsidR="00B9337D">
        <w:t>Γιαμούνα</w:t>
      </w:r>
      <w:proofErr w:type="spellEnd"/>
      <w:r w:rsidR="00B9337D">
        <w:t>, γνωστό και ως «</w:t>
      </w:r>
      <w:r w:rsidR="00B9337D">
        <w:rPr>
          <w:lang/>
        </w:rPr>
        <w:t>baby Taz</w:t>
      </w:r>
      <w:r w:rsidR="00B9337D">
        <w:t>»</w:t>
      </w:r>
      <w:r w:rsidR="00B9337D">
        <w:rPr>
          <w:lang/>
        </w:rPr>
        <w:t xml:space="preserve">, </w:t>
      </w:r>
      <w:r w:rsidR="00B9337D">
        <w:t xml:space="preserve">καθώς θεωρείται αρχιτεκτονικά βάση του σχεδίου του </w:t>
      </w:r>
      <w:proofErr w:type="spellStart"/>
      <w:r w:rsidR="00B9337D">
        <w:t>Ταζ</w:t>
      </w:r>
      <w:proofErr w:type="spellEnd"/>
      <w:r w:rsidR="00B9337D">
        <w:t xml:space="preserve"> Μαχάλ. Το απόγευμα </w:t>
      </w:r>
      <w:r w:rsidR="0054572C">
        <w:t>θα εξερευνήσετε τα πολύχρωμα τοπικά παζάρια</w:t>
      </w:r>
      <w:r>
        <w:t xml:space="preserve">. </w:t>
      </w:r>
      <w:r w:rsidR="0054572C">
        <w:t>Δ</w:t>
      </w:r>
      <w:r>
        <w:t>είπνο και διανυκτέρευση.</w:t>
      </w:r>
    </w:p>
    <w:p w14:paraId="342FEEAA" w14:textId="77777777" w:rsidR="00DB5742" w:rsidRPr="004B2EBA" w:rsidRDefault="00DB5742" w:rsidP="00A17D55">
      <w:pPr>
        <w:jc w:val="both"/>
        <w:rPr>
          <w:sz w:val="16"/>
          <w:szCs w:val="16"/>
        </w:rPr>
      </w:pPr>
    </w:p>
    <w:p w14:paraId="3B990AB0" w14:textId="5CA78AEC" w:rsidR="00387236" w:rsidRDefault="00387236" w:rsidP="00387236">
      <w:pPr>
        <w:jc w:val="both"/>
        <w:rPr>
          <w:color w:val="0070C0"/>
          <w:shd w:val="clear" w:color="auto" w:fill="FFFFFF"/>
        </w:rPr>
      </w:pPr>
      <w:r>
        <w:rPr>
          <w:color w:val="000000"/>
        </w:rPr>
        <w:t>4</w:t>
      </w:r>
      <w:r>
        <w:rPr>
          <w:color w:val="000000"/>
          <w:vertAlign w:val="superscript"/>
        </w:rPr>
        <w:t>η</w:t>
      </w:r>
      <w:r>
        <w:rPr>
          <w:color w:val="000000"/>
        </w:rPr>
        <w:t xml:space="preserve"> ημέρα: </w:t>
      </w:r>
      <w:r>
        <w:rPr>
          <w:b/>
          <w:bCs/>
          <w:color w:val="000000"/>
          <w:shd w:val="clear" w:color="auto" w:fill="FFFFFF"/>
        </w:rPr>
        <w:t xml:space="preserve">Άγκρα </w:t>
      </w:r>
      <w:r>
        <w:rPr>
          <w:color w:val="000000"/>
        </w:rPr>
        <w:t xml:space="preserve">– </w:t>
      </w:r>
      <w:r>
        <w:rPr>
          <w:b/>
          <w:bCs/>
          <w:color w:val="000000"/>
          <w:shd w:val="clear" w:color="auto" w:fill="FFFFFF"/>
        </w:rPr>
        <w:t>Φατεχπούρ Σικρί</w:t>
      </w:r>
      <w:r w:rsidR="00602E1F">
        <w:rPr>
          <w:b/>
          <w:bCs/>
          <w:color w:val="000000"/>
          <w:shd w:val="clear" w:color="auto" w:fill="FFFFFF"/>
        </w:rPr>
        <w:t xml:space="preserve"> &amp; </w:t>
      </w:r>
      <w:proofErr w:type="spellStart"/>
      <w:r w:rsidR="00602E1F">
        <w:rPr>
          <w:b/>
          <w:bCs/>
          <w:color w:val="000000"/>
          <w:shd w:val="clear" w:color="auto" w:fill="FFFFFF"/>
        </w:rPr>
        <w:t>Αμπανέρι</w:t>
      </w:r>
      <w:proofErr w:type="spellEnd"/>
      <w:r>
        <w:rPr>
          <w:b/>
          <w:bCs/>
          <w:color w:val="000000"/>
          <w:shd w:val="clear" w:color="auto" w:fill="FFFFFF"/>
        </w:rPr>
        <w:t xml:space="preserve"> – </w:t>
      </w:r>
      <w:proofErr w:type="spellStart"/>
      <w:r>
        <w:rPr>
          <w:b/>
          <w:bCs/>
          <w:color w:val="000000"/>
          <w:shd w:val="clear" w:color="auto" w:fill="FFFFFF"/>
        </w:rPr>
        <w:t>Τζαϊπούρ</w:t>
      </w:r>
      <w:proofErr w:type="spellEnd"/>
      <w:r>
        <w:rPr>
          <w:b/>
          <w:bCs/>
          <w:color w:val="000000"/>
          <w:shd w:val="clear" w:color="auto" w:fill="FFFFFF"/>
        </w:rPr>
        <w:t xml:space="preserve"> (Εορταστικό δείπνο)</w:t>
      </w:r>
    </w:p>
    <w:p w14:paraId="793BE3A4" w14:textId="3E7225E6" w:rsidR="00387236" w:rsidRDefault="00387236" w:rsidP="00387236">
      <w:pPr>
        <w:shd w:val="clear" w:color="auto" w:fill="FFFFFF"/>
        <w:jc w:val="both"/>
        <w:rPr>
          <w:color w:val="000000"/>
          <w:shd w:val="clear" w:color="auto" w:fill="FFFFFF"/>
        </w:rPr>
      </w:pPr>
      <w:r>
        <w:rPr>
          <w:color w:val="000000"/>
          <w:shd w:val="clear" w:color="auto" w:fill="FFFFFF"/>
        </w:rPr>
        <w:t xml:space="preserve">Μετά το πρόγευμα αναχωρείτε για την κόκκινη πόλη της </w:t>
      </w:r>
      <w:proofErr w:type="spellStart"/>
      <w:r>
        <w:rPr>
          <w:color w:val="000000"/>
          <w:shd w:val="clear" w:color="auto" w:fill="FFFFFF"/>
        </w:rPr>
        <w:t>Τζαϊπούρ</w:t>
      </w:r>
      <w:proofErr w:type="spellEnd"/>
      <w:r>
        <w:rPr>
          <w:color w:val="000000"/>
          <w:shd w:val="clear" w:color="auto" w:fill="FFFFFF"/>
        </w:rPr>
        <w:t xml:space="preserve"> (απόσταση: 240 </w:t>
      </w:r>
      <w:proofErr w:type="spellStart"/>
      <w:r>
        <w:rPr>
          <w:color w:val="000000"/>
          <w:shd w:val="clear" w:color="auto" w:fill="FFFFFF"/>
        </w:rPr>
        <w:t>χμ</w:t>
      </w:r>
      <w:proofErr w:type="spellEnd"/>
      <w:r>
        <w:rPr>
          <w:color w:val="000000"/>
          <w:shd w:val="clear" w:color="auto" w:fill="FFFFFF"/>
        </w:rPr>
        <w:t>/ διάρκεια: 5-6 ώρες)</w:t>
      </w:r>
      <w:r>
        <w:rPr>
          <w:color w:val="0070C0"/>
          <w:shd w:val="clear" w:color="auto" w:fill="FFFFFF"/>
        </w:rPr>
        <w:t xml:space="preserve"> </w:t>
      </w:r>
      <w:r>
        <w:rPr>
          <w:color w:val="000000"/>
          <w:shd w:val="clear" w:color="auto" w:fill="FFFFFF"/>
        </w:rPr>
        <w:t xml:space="preserve"> με ενδιάμεση στάση και περιήγηση του Φατεχπούρ Σικρί, ένα εντυπωσιακό φρούριο φάντασμα, το οποίο εγκαταλείφθηκε μόλις δεκαπέντε χρόνια μετά την ολοκλήρωσή του, λόγω έλλειψης νερού. </w:t>
      </w:r>
      <w:r w:rsidR="00602E1F">
        <w:rPr>
          <w:color w:val="000000"/>
          <w:shd w:val="clear" w:color="auto" w:fill="FFFFFF"/>
        </w:rPr>
        <w:t xml:space="preserve">Επόμενη στάση σας είναι το χωριό </w:t>
      </w:r>
      <w:proofErr w:type="spellStart"/>
      <w:r w:rsidR="00602E1F">
        <w:rPr>
          <w:color w:val="000000"/>
          <w:shd w:val="clear" w:color="auto" w:fill="FFFFFF"/>
        </w:rPr>
        <w:t>Αμπανέρι</w:t>
      </w:r>
      <w:proofErr w:type="spellEnd"/>
      <w:r w:rsidR="00602E1F">
        <w:rPr>
          <w:color w:val="000000"/>
          <w:shd w:val="clear" w:color="auto" w:fill="FFFFFF"/>
        </w:rPr>
        <w:t xml:space="preserve">, όπου θα δείτε μία από τις μεγαλύτερες και εντυπωσιακότερες δεξαμενές νερού, γνωστή ως </w:t>
      </w:r>
      <w:proofErr w:type="spellStart"/>
      <w:r w:rsidR="00602E1F">
        <w:rPr>
          <w:color w:val="000000"/>
          <w:shd w:val="clear" w:color="auto" w:fill="FFFFFF"/>
        </w:rPr>
        <w:t>μπαορί</w:t>
      </w:r>
      <w:proofErr w:type="spellEnd"/>
      <w:r w:rsidR="00602E1F">
        <w:rPr>
          <w:color w:val="000000"/>
          <w:shd w:val="clear" w:color="auto" w:fill="FFFFFF"/>
        </w:rPr>
        <w:t xml:space="preserve">, η οποία παρείχε νερό σε εποχές ξηρασίας και αποτελούσε χώρο κοινωνικών </w:t>
      </w:r>
      <w:r w:rsidR="00602E1F">
        <w:rPr>
          <w:color w:val="000000"/>
          <w:shd w:val="clear" w:color="auto" w:fill="FFFFFF"/>
        </w:rPr>
        <w:t>συναθροίσεων</w:t>
      </w:r>
      <w:r w:rsidR="00602E1F">
        <w:rPr>
          <w:color w:val="000000"/>
          <w:shd w:val="clear" w:color="auto" w:fill="FFFFFF"/>
        </w:rPr>
        <w:t xml:space="preserve"> και θρησκευτικών τελετών. Το απόγευμα ά</w:t>
      </w:r>
      <w:r>
        <w:t xml:space="preserve">φιξη στην μαγευτική πόλη </w:t>
      </w:r>
      <w:proofErr w:type="spellStart"/>
      <w:r>
        <w:t>Τζαϊπούρ</w:t>
      </w:r>
      <w:proofErr w:type="spellEnd"/>
      <w:r w:rsidR="00602E1F">
        <w:t>, επονομαζόμενη και ως Ροζ Πόλη</w:t>
      </w:r>
      <w:r>
        <w:t xml:space="preserve"> και τακτοποίηση στο ξενοδοχείο. Το υπόλοιπο της ημέρας παραμένει στη διάθεση σας, όπου προτείνουμε μια βόλτα στο εμπορικό κέντρο της πόλης με τα υπαίθρια παζάρια όπου θα βρείτε χαλιά, χρυσοκέντητα υφάσματα και καλής ποιότητας δερμάτινα.</w:t>
      </w:r>
      <w:r>
        <w:rPr>
          <w:color w:val="000000"/>
          <w:shd w:val="clear" w:color="auto" w:fill="FFFFFF"/>
        </w:rPr>
        <w:t xml:space="preserve"> Εορταστικό δείπνο στο ξενοδοχείο και διανυκτέρευση.</w:t>
      </w:r>
    </w:p>
    <w:p w14:paraId="498983FB" w14:textId="77777777" w:rsidR="00387236" w:rsidRPr="004B2EBA" w:rsidRDefault="00387236" w:rsidP="00A17D55">
      <w:pPr>
        <w:jc w:val="both"/>
        <w:rPr>
          <w:sz w:val="16"/>
          <w:szCs w:val="16"/>
        </w:rPr>
      </w:pPr>
    </w:p>
    <w:p w14:paraId="2CAC519E" w14:textId="3AE68A96" w:rsidR="00387236" w:rsidRPr="00387236" w:rsidRDefault="00387236" w:rsidP="00387236">
      <w:pPr>
        <w:jc w:val="both"/>
        <w:rPr>
          <w:color w:val="0070C0"/>
          <w:shd w:val="clear" w:color="auto" w:fill="FFFFFF"/>
        </w:rPr>
      </w:pPr>
      <w:r>
        <w:rPr>
          <w:color w:val="000000"/>
        </w:rPr>
        <w:t>5</w:t>
      </w:r>
      <w:r>
        <w:rPr>
          <w:color w:val="000000"/>
          <w:vertAlign w:val="superscript"/>
        </w:rPr>
        <w:t>η</w:t>
      </w:r>
      <w:r>
        <w:rPr>
          <w:color w:val="000000"/>
        </w:rPr>
        <w:t xml:space="preserve"> ημέρα: </w:t>
      </w:r>
      <w:proofErr w:type="spellStart"/>
      <w:r>
        <w:rPr>
          <w:b/>
          <w:bCs/>
          <w:color w:val="000000"/>
          <w:shd w:val="clear" w:color="auto" w:fill="FFFFFF"/>
        </w:rPr>
        <w:t>Τζαϊπούρ</w:t>
      </w:r>
      <w:proofErr w:type="spellEnd"/>
      <w:r>
        <w:rPr>
          <w:b/>
          <w:bCs/>
          <w:color w:val="000000"/>
          <w:shd w:val="clear" w:color="auto" w:fill="FFFFFF"/>
        </w:rPr>
        <w:t xml:space="preserve">, ξενάγηση της πόλης &amp; ιεροτελεστία </w:t>
      </w:r>
      <w:proofErr w:type="spellStart"/>
      <w:r>
        <w:rPr>
          <w:b/>
          <w:bCs/>
          <w:color w:val="000000"/>
          <w:shd w:val="clear" w:color="auto" w:fill="FFFFFF"/>
        </w:rPr>
        <w:t>Αάρτι</w:t>
      </w:r>
      <w:proofErr w:type="spellEnd"/>
    </w:p>
    <w:p w14:paraId="69C3D644" w14:textId="0FDF93CF" w:rsidR="00387236" w:rsidRDefault="00387236" w:rsidP="00387236">
      <w:pPr>
        <w:jc w:val="both"/>
      </w:pPr>
      <w:r>
        <w:t>Πρόγευμα και ξεκινά</w:t>
      </w:r>
      <w:r>
        <w:t>τε</w:t>
      </w:r>
      <w:r>
        <w:t xml:space="preserve"> την ολοήμερη ξενάγηση της </w:t>
      </w:r>
      <w:proofErr w:type="spellStart"/>
      <w:r>
        <w:t>Τζαϊπούρ</w:t>
      </w:r>
      <w:proofErr w:type="spellEnd"/>
      <w:r>
        <w:t>. Θα επισκεφθ</w:t>
      </w:r>
      <w:r>
        <w:t>είτε</w:t>
      </w:r>
      <w:r>
        <w:t xml:space="preserve"> την αρχαία πρωτεύουσα Αμπέρ και το ομώνυμο φρούριο-παλάτι του 17</w:t>
      </w:r>
      <w:r>
        <w:rPr>
          <w:vertAlign w:val="superscript"/>
        </w:rPr>
        <w:t>ου</w:t>
      </w:r>
      <w:r>
        <w:t xml:space="preserve"> αιώνα. Θα περάσ</w:t>
      </w:r>
      <w:r>
        <w:t>ετε</w:t>
      </w:r>
      <w:r>
        <w:t xml:space="preserve"> την κεντρική είσοδο του φρουρίου, ανεβαίνοντας στο λόφο πάνω στη ράχη ελεφάντων, φέρνοντας στο νου μας τις πομπές των μαχαραγιάδων. Η γνωριμία μας συνεχίζεται με την πόλη της </w:t>
      </w:r>
      <w:proofErr w:type="spellStart"/>
      <w:r>
        <w:t>Τζαϊπούρ</w:t>
      </w:r>
      <w:proofErr w:type="spellEnd"/>
      <w:r>
        <w:t>, όπου μεταξύ άλλων θα δ</w:t>
      </w:r>
      <w:r>
        <w:t>είτε</w:t>
      </w:r>
      <w:r>
        <w:t xml:space="preserve"> το παλάτι </w:t>
      </w:r>
      <w:r>
        <w:rPr>
          <w:lang w:val="en-US"/>
        </w:rPr>
        <w:t>Hawa</w:t>
      </w:r>
      <w:r w:rsidRPr="00D60A49">
        <w:t xml:space="preserve"> </w:t>
      </w:r>
      <w:r>
        <w:rPr>
          <w:lang w:val="en-US"/>
        </w:rPr>
        <w:t>Mahal</w:t>
      </w:r>
      <w:r w:rsidRPr="00D60A49">
        <w:t xml:space="preserve"> </w:t>
      </w:r>
      <w:r>
        <w:t xml:space="preserve">ή αλλιώς “Παλάτι των Ανεμών”, το παλάτι της πόλης, όπου σήμερα στεγάζει τη βασιλική οικογένεια και μουσεία με εξαιρετικές συλλογές όπλων, υφασμάτων και πολυτίμων έργων τέχνης, και την επίσκεψη του αστεροσκοπείου </w:t>
      </w:r>
      <w:r>
        <w:rPr>
          <w:lang w:val="en-US"/>
        </w:rPr>
        <w:t>Jantar</w:t>
      </w:r>
      <w:r w:rsidRPr="00D60A49">
        <w:t xml:space="preserve"> </w:t>
      </w:r>
      <w:r>
        <w:rPr>
          <w:lang w:val="en-US"/>
        </w:rPr>
        <w:t>Mantar</w:t>
      </w:r>
      <w:r>
        <w:t xml:space="preserve">. </w:t>
      </w:r>
      <w:r>
        <w:t xml:space="preserve">Το ηλιοβασίλεμα θα έχετε την ευκαιρία να παρακολουθήσετε την τελετή </w:t>
      </w:r>
      <w:proofErr w:type="spellStart"/>
      <w:r>
        <w:t>Αάρτι</w:t>
      </w:r>
      <w:proofErr w:type="spellEnd"/>
      <w:r>
        <w:t>, όπου με συνοδεία θρησκευτικών ασμάτων, δίνονται προσφορές σε Ινδουιστικές θεότητες</w:t>
      </w:r>
      <w:r w:rsidR="00602E1F">
        <w:t>.</w:t>
      </w:r>
      <w:r>
        <w:t xml:space="preserve"> </w:t>
      </w:r>
      <w:r>
        <w:t>Επιστροφή στο ξενοδοχείο, δείπνο και διανυκτέρευση.</w:t>
      </w:r>
    </w:p>
    <w:p w14:paraId="5A3E8CCC" w14:textId="77777777" w:rsidR="00387236" w:rsidRPr="004B2EBA" w:rsidRDefault="00387236" w:rsidP="00A17D55">
      <w:pPr>
        <w:jc w:val="both"/>
        <w:rPr>
          <w:sz w:val="16"/>
          <w:szCs w:val="16"/>
        </w:rPr>
      </w:pPr>
    </w:p>
    <w:p w14:paraId="59FEC8CD" w14:textId="7E567F35" w:rsidR="00387236" w:rsidRDefault="00387236" w:rsidP="00387236">
      <w:pPr>
        <w:jc w:val="both"/>
        <w:rPr>
          <w:color w:val="0070C0"/>
          <w:shd w:val="clear" w:color="auto" w:fill="FFFFFF"/>
        </w:rPr>
      </w:pPr>
      <w:r>
        <w:rPr>
          <w:color w:val="000000"/>
        </w:rPr>
        <w:t>6</w:t>
      </w:r>
      <w:r>
        <w:rPr>
          <w:color w:val="000000"/>
          <w:vertAlign w:val="superscript"/>
        </w:rPr>
        <w:t>η</w:t>
      </w:r>
      <w:r>
        <w:rPr>
          <w:color w:val="000000"/>
        </w:rPr>
        <w:t xml:space="preserve"> ημέρα: </w:t>
      </w:r>
      <w:proofErr w:type="spellStart"/>
      <w:r>
        <w:rPr>
          <w:b/>
          <w:bCs/>
          <w:color w:val="000000"/>
          <w:shd w:val="clear" w:color="auto" w:fill="FFFFFF"/>
        </w:rPr>
        <w:t>Τζαϊπούρ</w:t>
      </w:r>
      <w:proofErr w:type="spellEnd"/>
      <w:r>
        <w:rPr>
          <w:b/>
          <w:bCs/>
          <w:color w:val="000000"/>
          <w:shd w:val="clear" w:color="auto" w:fill="FFFFFF"/>
        </w:rPr>
        <w:t xml:space="preserve">, </w:t>
      </w:r>
      <w:r>
        <w:rPr>
          <w:b/>
          <w:bCs/>
          <w:color w:val="000000"/>
          <w:shd w:val="clear" w:color="auto" w:fill="FFFFFF"/>
        </w:rPr>
        <w:t xml:space="preserve">Τζιπ Σαφάρι </w:t>
      </w:r>
      <w:r w:rsidR="007C2894">
        <w:rPr>
          <w:b/>
          <w:bCs/>
          <w:color w:val="000000"/>
          <w:shd w:val="clear" w:color="auto" w:fill="FFFFFF"/>
        </w:rPr>
        <w:t>άγριας ζωής</w:t>
      </w:r>
    </w:p>
    <w:p w14:paraId="1E6A51FE" w14:textId="635A43F6" w:rsidR="00387236" w:rsidRDefault="00387236" w:rsidP="00387236">
      <w:pPr>
        <w:jc w:val="both"/>
      </w:pPr>
      <w:r>
        <w:t xml:space="preserve">Πρόγευμα και </w:t>
      </w:r>
      <w:r>
        <w:t>ελεύθερο πρωινό για</w:t>
      </w:r>
      <w:r w:rsidR="00602E1F">
        <w:t xml:space="preserve"> περιηγηθείτε στα σοκάκια της παλιάς πολύβουης πόλης. Το απόγευμα σας έχουμε ετοιμάσει μία μοναδική εμπειρί</w:t>
      </w:r>
      <w:r w:rsidR="006638A4">
        <w:t xml:space="preserve">α! Θα επιβιβαστείτε σε τζιπ και θα απολαύσετε σαφάρι στο πάρκο </w:t>
      </w:r>
      <w:r w:rsidR="006638A4">
        <w:rPr>
          <w:lang/>
        </w:rPr>
        <w:t>Jhalana</w:t>
      </w:r>
      <w:r w:rsidR="006638A4" w:rsidRPr="006638A4">
        <w:t xml:space="preserve">, </w:t>
      </w:r>
      <w:r w:rsidR="006638A4">
        <w:t xml:space="preserve">ένα καταφύγιο άγριας ζωής, με κύριο θηρευτή τη υπέροχη λεοπάρδαλη. Το πάρκο φιλοξενεί πάνω από 40 λεοπαρδάλεις, αλλά και μεγάλο αριθμό από άλλα είδη, όπως αγριόγατες ζούγκλας, ύαινες, αλεπούδες, τσακάλια, </w:t>
      </w:r>
      <w:proofErr w:type="spellStart"/>
      <w:r w:rsidR="006638A4">
        <w:t>μαγκούστες</w:t>
      </w:r>
      <w:proofErr w:type="spellEnd"/>
      <w:r w:rsidR="006638A4">
        <w:t xml:space="preserve">, ελάφια, ερπετά και πλούσια </w:t>
      </w:r>
      <w:proofErr w:type="spellStart"/>
      <w:r w:rsidR="006638A4">
        <w:t>ορνιθοπανίδα</w:t>
      </w:r>
      <w:proofErr w:type="spellEnd"/>
      <w:r w:rsidR="006638A4">
        <w:t xml:space="preserve">. </w:t>
      </w:r>
      <w:r>
        <w:t>Επιστροφή στο ξενοδοχείο, δείπνο και διανυκτέρευση.</w:t>
      </w:r>
    </w:p>
    <w:p w14:paraId="41AB0C2C" w14:textId="77777777" w:rsidR="00387236" w:rsidRPr="004B2EBA" w:rsidRDefault="00387236" w:rsidP="00A17D55">
      <w:pPr>
        <w:jc w:val="both"/>
        <w:rPr>
          <w:sz w:val="16"/>
          <w:szCs w:val="16"/>
        </w:rPr>
      </w:pPr>
    </w:p>
    <w:p w14:paraId="55B0157E" w14:textId="21F34BE9" w:rsidR="00D60A49" w:rsidRDefault="007C2894" w:rsidP="00D60A49">
      <w:pPr>
        <w:jc w:val="both"/>
        <w:rPr>
          <w:rFonts w:ascii="Calibri" w:hAnsi="Calibri" w:cs="Calibri"/>
          <w:color w:val="000000"/>
          <w:shd w:val="clear" w:color="auto" w:fill="FFFFFF"/>
        </w:rPr>
      </w:pPr>
      <w:r>
        <w:rPr>
          <w:color w:val="000000"/>
        </w:rPr>
        <w:t>7</w:t>
      </w:r>
      <w:r w:rsidR="00D60A49">
        <w:rPr>
          <w:color w:val="000000"/>
          <w:vertAlign w:val="superscript"/>
        </w:rPr>
        <w:t>η</w:t>
      </w:r>
      <w:r w:rsidR="00D60A49">
        <w:rPr>
          <w:color w:val="000000"/>
        </w:rPr>
        <w:t xml:space="preserve"> η</w:t>
      </w:r>
      <w:r w:rsidR="002D0F7F">
        <w:rPr>
          <w:color w:val="000000"/>
        </w:rPr>
        <w:t>μέρα:</w:t>
      </w:r>
      <w:r w:rsidR="00D60A49">
        <w:rPr>
          <w:color w:val="000000"/>
        </w:rPr>
        <w:t xml:space="preserve"> </w:t>
      </w:r>
      <w:proofErr w:type="spellStart"/>
      <w:r w:rsidR="00D60A49" w:rsidRPr="007C2894">
        <w:rPr>
          <w:b/>
          <w:bCs/>
          <w:color w:val="000000"/>
          <w:shd w:val="clear" w:color="auto" w:fill="FFFFFF"/>
        </w:rPr>
        <w:t>Τζαϊπούρ</w:t>
      </w:r>
      <w:proofErr w:type="spellEnd"/>
      <w:r w:rsidRPr="007C2894">
        <w:rPr>
          <w:b/>
          <w:bCs/>
          <w:color w:val="000000"/>
          <w:shd w:val="clear" w:color="auto" w:fill="FFFFFF"/>
        </w:rPr>
        <w:t xml:space="preserve"> </w:t>
      </w:r>
      <w:r w:rsidRPr="007C2894">
        <w:rPr>
          <w:b/>
          <w:bCs/>
          <w:color w:val="000000"/>
          <w:shd w:val="clear" w:color="auto" w:fill="FFFFFF"/>
        </w:rPr>
        <w:t xml:space="preserve"> </w:t>
      </w:r>
      <w:r w:rsidRPr="007C2894">
        <w:rPr>
          <w:b/>
          <w:bCs/>
          <w:color w:val="000000"/>
        </w:rPr>
        <w:t xml:space="preserve">– </w:t>
      </w:r>
      <w:r w:rsidRPr="007C2894">
        <w:rPr>
          <w:b/>
          <w:bCs/>
          <w:color w:val="000000"/>
          <w:lang/>
        </w:rPr>
        <w:t xml:space="preserve"> </w:t>
      </w:r>
      <w:r w:rsidRPr="007C2894">
        <w:rPr>
          <w:b/>
          <w:bCs/>
          <w:color w:val="000000"/>
        </w:rPr>
        <w:t xml:space="preserve">Ναός </w:t>
      </w:r>
      <w:r w:rsidRPr="007C2894">
        <w:rPr>
          <w:b/>
          <w:bCs/>
          <w:color w:val="000000"/>
          <w:lang/>
        </w:rPr>
        <w:t xml:space="preserve">Galtaji – </w:t>
      </w:r>
      <w:r w:rsidR="00D60A49" w:rsidRPr="007C2894">
        <w:rPr>
          <w:b/>
          <w:bCs/>
          <w:color w:val="000000"/>
          <w:shd w:val="clear" w:color="auto" w:fill="FFFFFF"/>
        </w:rPr>
        <w:t>Δελχί</w:t>
      </w:r>
      <w:r>
        <w:rPr>
          <w:b/>
          <w:bCs/>
          <w:color w:val="000000"/>
          <w:shd w:val="clear" w:color="auto" w:fill="FFFFFF"/>
          <w:lang/>
        </w:rPr>
        <w:t xml:space="preserve"> </w:t>
      </w:r>
      <w:r w:rsidR="00D60A49">
        <w:rPr>
          <w:color w:val="000000"/>
          <w:shd w:val="clear" w:color="auto" w:fill="FFFFFF"/>
        </w:rPr>
        <w:t xml:space="preserve"> </w:t>
      </w:r>
    </w:p>
    <w:p w14:paraId="5F355E56" w14:textId="0A49FE1E" w:rsidR="00D60A49" w:rsidRDefault="00D60A49" w:rsidP="00D60A49">
      <w:pPr>
        <w:jc w:val="both"/>
        <w:rPr>
          <w:color w:val="000000"/>
        </w:rPr>
      </w:pPr>
      <w:r>
        <w:rPr>
          <w:color w:val="000000"/>
          <w:shd w:val="clear" w:color="auto" w:fill="FFFFFF"/>
        </w:rPr>
        <w:t>Πρωινό στο ξενοδοχείο και</w:t>
      </w:r>
      <w:r w:rsidR="007C2894">
        <w:rPr>
          <w:color w:val="000000"/>
          <w:shd w:val="clear" w:color="auto" w:fill="FFFFFF"/>
        </w:rPr>
        <w:t xml:space="preserve"> επίσκεψη του ναού </w:t>
      </w:r>
      <w:r w:rsidR="007C2894">
        <w:rPr>
          <w:color w:val="000000"/>
          <w:shd w:val="clear" w:color="auto" w:fill="FFFFFF"/>
          <w:lang/>
        </w:rPr>
        <w:t>Galt</w:t>
      </w:r>
      <w:r w:rsidR="007C2894">
        <w:rPr>
          <w:color w:val="000000"/>
          <w:shd w:val="clear" w:color="auto" w:fill="FFFFFF"/>
          <w:lang w:val="en-US"/>
        </w:rPr>
        <w:t>aji</w:t>
      </w:r>
      <w:r w:rsidR="007C2894" w:rsidRPr="007C2894">
        <w:rPr>
          <w:color w:val="000000"/>
          <w:shd w:val="clear" w:color="auto" w:fill="FFFFFF"/>
        </w:rPr>
        <w:t xml:space="preserve">, </w:t>
      </w:r>
      <w:r w:rsidR="007C2894">
        <w:rPr>
          <w:color w:val="000000"/>
          <w:shd w:val="clear" w:color="auto" w:fill="FFFFFF"/>
        </w:rPr>
        <w:t xml:space="preserve">ένας αρχαίος ινδουιστικός χώρος προσκυνήματος. Γνωστός και ως ναός των μαϊμούδων, λόγω του μεγάλου αριθμού που ζουν εδώ, αποτελεί μία εξαιρετική εμπειρία να δείτε προσκυνητές να εξαγνίζονται μέρα στα ιερά </w:t>
      </w:r>
      <w:proofErr w:type="spellStart"/>
      <w:r w:rsidR="007C2894">
        <w:rPr>
          <w:color w:val="000000"/>
          <w:shd w:val="clear" w:color="auto" w:fill="FFFFFF"/>
        </w:rPr>
        <w:t>κουντ</w:t>
      </w:r>
      <w:proofErr w:type="spellEnd"/>
      <w:r w:rsidR="007C2894">
        <w:rPr>
          <w:color w:val="000000"/>
          <w:shd w:val="clear" w:color="auto" w:fill="FFFFFF"/>
        </w:rPr>
        <w:t xml:space="preserve"> – μικρές δεξαμενές νερού. Συνεχίζετε</w:t>
      </w:r>
      <w:r>
        <w:rPr>
          <w:color w:val="000000"/>
          <w:shd w:val="clear" w:color="auto" w:fill="FFFFFF"/>
        </w:rPr>
        <w:t xml:space="preserve"> οδικώς πίσω για το Δελχί</w:t>
      </w:r>
      <w:r w:rsidR="002D0F7F">
        <w:rPr>
          <w:color w:val="000000"/>
          <w:shd w:val="clear" w:color="auto" w:fill="FFFFFF"/>
        </w:rPr>
        <w:t xml:space="preserve"> (απόσταση: 2</w:t>
      </w:r>
      <w:r w:rsidR="007C2894">
        <w:rPr>
          <w:color w:val="000000"/>
          <w:shd w:val="clear" w:color="auto" w:fill="FFFFFF"/>
        </w:rPr>
        <w:t>65</w:t>
      </w:r>
      <w:r w:rsidR="002D0F7F">
        <w:rPr>
          <w:color w:val="000000"/>
          <w:shd w:val="clear" w:color="auto" w:fill="FFFFFF"/>
        </w:rPr>
        <w:t xml:space="preserve"> </w:t>
      </w:r>
      <w:proofErr w:type="spellStart"/>
      <w:r w:rsidR="002D0F7F">
        <w:rPr>
          <w:color w:val="000000"/>
          <w:shd w:val="clear" w:color="auto" w:fill="FFFFFF"/>
        </w:rPr>
        <w:t>χμ</w:t>
      </w:r>
      <w:proofErr w:type="spellEnd"/>
      <w:r w:rsidR="002D0F7F">
        <w:rPr>
          <w:color w:val="000000"/>
          <w:shd w:val="clear" w:color="auto" w:fill="FFFFFF"/>
        </w:rPr>
        <w:t>/ διάρκεια: 4-5 ώρες)</w:t>
      </w:r>
      <w:r>
        <w:rPr>
          <w:color w:val="000000"/>
          <w:shd w:val="clear" w:color="auto" w:fill="FFFFFF"/>
        </w:rPr>
        <w:t>. Άφιξη</w:t>
      </w:r>
      <w:r w:rsidR="007C2894">
        <w:rPr>
          <w:color w:val="000000"/>
          <w:shd w:val="clear" w:color="auto" w:fill="FFFFFF"/>
        </w:rPr>
        <w:t xml:space="preserve"> το απόγευμα</w:t>
      </w:r>
      <w:r>
        <w:rPr>
          <w:color w:val="000000"/>
          <w:shd w:val="clear" w:color="auto" w:fill="FFFFFF"/>
        </w:rPr>
        <w:t xml:space="preserve"> και τακτοποίηση στο ξενοδοχείο.</w:t>
      </w:r>
      <w:r w:rsidR="007C2894">
        <w:rPr>
          <w:color w:val="000000"/>
          <w:shd w:val="clear" w:color="auto" w:fill="FFFFFF"/>
        </w:rPr>
        <w:t xml:space="preserve"> </w:t>
      </w:r>
      <w:r>
        <w:rPr>
          <w:color w:val="000000"/>
          <w:shd w:val="clear" w:color="auto" w:fill="FFFFFF"/>
        </w:rPr>
        <w:t>Δείπνο και διανυκτέρευση.</w:t>
      </w:r>
    </w:p>
    <w:p w14:paraId="379DC76E" w14:textId="77777777" w:rsidR="004B2EBA" w:rsidRDefault="004B2EBA" w:rsidP="004B2EBA">
      <w:pPr>
        <w:jc w:val="both"/>
        <w:rPr>
          <w:color w:val="000000"/>
        </w:rPr>
      </w:pPr>
    </w:p>
    <w:p w14:paraId="6E77A2AD" w14:textId="172F24BB" w:rsidR="004B2EBA" w:rsidRDefault="004B2EBA" w:rsidP="004B2EBA">
      <w:pPr>
        <w:jc w:val="both"/>
        <w:rPr>
          <w:color w:val="000000"/>
        </w:rPr>
      </w:pPr>
      <w:r>
        <w:rPr>
          <w:color w:val="000000"/>
        </w:rPr>
        <w:lastRenderedPageBreak/>
        <w:t>8</w:t>
      </w:r>
      <w:r>
        <w:rPr>
          <w:color w:val="000000"/>
          <w:vertAlign w:val="superscript"/>
        </w:rPr>
        <w:t>η</w:t>
      </w:r>
      <w:r>
        <w:rPr>
          <w:color w:val="000000"/>
        </w:rPr>
        <w:t xml:space="preserve"> ημέρα: </w:t>
      </w:r>
      <w:r>
        <w:rPr>
          <w:b/>
          <w:bCs/>
          <w:color w:val="000000"/>
        </w:rPr>
        <w:t xml:space="preserve">Δελχί, ξενάγηση της </w:t>
      </w:r>
      <w:r>
        <w:rPr>
          <w:b/>
          <w:bCs/>
          <w:color w:val="000000"/>
        </w:rPr>
        <w:t xml:space="preserve">Παλιάς και Νέας </w:t>
      </w:r>
      <w:r>
        <w:rPr>
          <w:b/>
          <w:bCs/>
          <w:color w:val="000000"/>
        </w:rPr>
        <w:t>πόλης</w:t>
      </w:r>
      <w:r>
        <w:rPr>
          <w:color w:val="000000"/>
        </w:rPr>
        <w:t xml:space="preserve"> </w:t>
      </w:r>
    </w:p>
    <w:p w14:paraId="7EA8BCA2" w14:textId="5809419C" w:rsidR="004B2EBA" w:rsidRDefault="004B2EBA" w:rsidP="004B2EBA">
      <w:pPr>
        <w:jc w:val="both"/>
        <w:rPr>
          <w:color w:val="000000"/>
        </w:rPr>
      </w:pPr>
      <w:r>
        <w:rPr>
          <w:color w:val="000000"/>
          <w:shd w:val="clear" w:color="auto" w:fill="FFFFFF"/>
        </w:rPr>
        <w:t>Πρωινό στο ξενοδοχείο</w:t>
      </w:r>
      <w:r>
        <w:rPr>
          <w:color w:val="000000"/>
          <w:shd w:val="clear" w:color="auto" w:fill="FFFFFF"/>
        </w:rPr>
        <w:t>. Σήμερα θα γνωρίσετε την πρωτεύουσα της Ινδίας, με ολοήμερη περιήγηση του Παλιού και του Νέου Δελχί.</w:t>
      </w:r>
      <w:r>
        <w:rPr>
          <w:color w:val="000000"/>
          <w:shd w:val="clear" w:color="auto" w:fill="FFFFFF"/>
        </w:rPr>
        <w:t xml:space="preserve"> </w:t>
      </w:r>
      <w:r>
        <w:rPr>
          <w:color w:val="000000"/>
          <w:shd w:val="clear" w:color="auto" w:fill="FFFFFF"/>
        </w:rPr>
        <w:t>Αρχικά θα επισκεφθείτε το</w:t>
      </w:r>
      <w:r>
        <w:rPr>
          <w:color w:val="000000"/>
          <w:shd w:val="clear" w:color="auto" w:fill="FFFFFF"/>
        </w:rPr>
        <w:t xml:space="preserve"> Παλι</w:t>
      </w:r>
      <w:r>
        <w:rPr>
          <w:color w:val="000000"/>
          <w:shd w:val="clear" w:color="auto" w:fill="FFFFFF"/>
        </w:rPr>
        <w:t>ό</w:t>
      </w:r>
      <w:r>
        <w:rPr>
          <w:color w:val="000000"/>
          <w:shd w:val="clear" w:color="auto" w:fill="FFFFFF"/>
        </w:rPr>
        <w:t xml:space="preserve"> Δελχί, </w:t>
      </w:r>
      <w:r>
        <w:rPr>
          <w:color w:val="000000"/>
          <w:shd w:val="clear" w:color="auto" w:fill="FFFFFF"/>
        </w:rPr>
        <w:t>ένα εντυπωσιακό σκηνικό από πολύβουα παζάρια, στενούς δρόμους</w:t>
      </w:r>
      <w:r w:rsidR="00A15186">
        <w:rPr>
          <w:color w:val="000000"/>
          <w:shd w:val="clear" w:color="auto" w:fill="FFFFFF"/>
        </w:rPr>
        <w:t xml:space="preserve"> με απερίγραπτη κίνηση από αυτοκίνητα, τρίκυκλα ποδήλατα και βοϊδάμαξες. Εδώ θα επισκεφθείτε </w:t>
      </w:r>
      <w:r>
        <w:rPr>
          <w:color w:val="000000"/>
        </w:rPr>
        <w:t xml:space="preserve">το </w:t>
      </w:r>
      <w:r w:rsidR="00A15186">
        <w:rPr>
          <w:color w:val="000000"/>
        </w:rPr>
        <w:t>Κ</w:t>
      </w:r>
      <w:r>
        <w:rPr>
          <w:color w:val="000000"/>
        </w:rPr>
        <w:t xml:space="preserve">όκκινο </w:t>
      </w:r>
      <w:r w:rsidR="00A15186">
        <w:rPr>
          <w:color w:val="000000"/>
        </w:rPr>
        <w:t>Φ</w:t>
      </w:r>
      <w:r>
        <w:rPr>
          <w:color w:val="000000"/>
        </w:rPr>
        <w:t>ρούριο</w:t>
      </w:r>
      <w:r w:rsidR="00A15186">
        <w:rPr>
          <w:color w:val="000000"/>
        </w:rPr>
        <w:t xml:space="preserve">, ένα υπέροχο κάστρο φτιαγμένο από κόκκινη πέτρα, </w:t>
      </w:r>
      <w:r>
        <w:rPr>
          <w:color w:val="000000"/>
        </w:rPr>
        <w:t xml:space="preserve">το </w:t>
      </w:r>
      <w:r w:rsidR="00A15186">
        <w:rPr>
          <w:color w:val="000000"/>
        </w:rPr>
        <w:t xml:space="preserve">μεγάλο </w:t>
      </w:r>
      <w:r>
        <w:rPr>
          <w:color w:val="000000"/>
        </w:rPr>
        <w:t xml:space="preserve">τζαμί </w:t>
      </w:r>
      <w:proofErr w:type="spellStart"/>
      <w:r w:rsidR="00A15186">
        <w:rPr>
          <w:color w:val="000000"/>
        </w:rPr>
        <w:t>Τζάμα</w:t>
      </w:r>
      <w:proofErr w:type="spellEnd"/>
      <w:r>
        <w:rPr>
          <w:color w:val="000000"/>
        </w:rPr>
        <w:t xml:space="preserve"> και το ναό </w:t>
      </w:r>
      <w:r>
        <w:rPr>
          <w:color w:val="000000"/>
          <w:lang w:val="en-US"/>
        </w:rPr>
        <w:t>Raj</w:t>
      </w:r>
      <w:r w:rsidR="00A15186">
        <w:rPr>
          <w:color w:val="000000"/>
        </w:rPr>
        <w:t xml:space="preserve">, σημείο αποτέφρωσης του </w:t>
      </w:r>
      <w:proofErr w:type="spellStart"/>
      <w:r w:rsidR="00A15186">
        <w:rPr>
          <w:color w:val="000000"/>
        </w:rPr>
        <w:t>Μαχάτμα</w:t>
      </w:r>
      <w:proofErr w:type="spellEnd"/>
      <w:r w:rsidR="00A15186">
        <w:rPr>
          <w:color w:val="000000"/>
        </w:rPr>
        <w:t xml:space="preserve"> </w:t>
      </w:r>
      <w:proofErr w:type="spellStart"/>
      <w:r w:rsidR="00A15186">
        <w:rPr>
          <w:color w:val="000000"/>
        </w:rPr>
        <w:t>Γκάντι</w:t>
      </w:r>
      <w:proofErr w:type="spellEnd"/>
      <w:r>
        <w:rPr>
          <w:color w:val="000000"/>
        </w:rPr>
        <w:t>.</w:t>
      </w:r>
      <w:r w:rsidR="00A15186">
        <w:rPr>
          <w:color w:val="000000"/>
        </w:rPr>
        <w:t xml:space="preserve"> </w:t>
      </w:r>
      <w:r>
        <w:rPr>
          <w:color w:val="000000"/>
        </w:rPr>
        <w:t xml:space="preserve">Στο </w:t>
      </w:r>
      <w:r w:rsidR="00A15186">
        <w:rPr>
          <w:color w:val="000000"/>
        </w:rPr>
        <w:t>Ν</w:t>
      </w:r>
      <w:r>
        <w:rPr>
          <w:color w:val="000000"/>
        </w:rPr>
        <w:t>έο Δελχί, θα επισκεφθ</w:t>
      </w:r>
      <w:r>
        <w:rPr>
          <w:color w:val="000000"/>
        </w:rPr>
        <w:t>είτε</w:t>
      </w:r>
      <w:r>
        <w:rPr>
          <w:color w:val="000000"/>
        </w:rPr>
        <w:t xml:space="preserve"> την πύλη της Ινδίας, το προεδρικό μέγαρο, το μαυσωλείο του </w:t>
      </w:r>
      <w:proofErr w:type="spellStart"/>
      <w:r>
        <w:rPr>
          <w:color w:val="000000"/>
        </w:rPr>
        <w:t>Χουμαγιούν</w:t>
      </w:r>
      <w:proofErr w:type="spellEnd"/>
      <w:r>
        <w:rPr>
          <w:color w:val="000000"/>
        </w:rPr>
        <w:t xml:space="preserve"> και το </w:t>
      </w:r>
      <w:r w:rsidR="00A15186">
        <w:rPr>
          <w:color w:val="000000"/>
        </w:rPr>
        <w:t xml:space="preserve">έμβλημα της πόλης τον Μιναρέ </w:t>
      </w:r>
      <w:proofErr w:type="spellStart"/>
      <w:r w:rsidR="00A15186">
        <w:rPr>
          <w:color w:val="000000"/>
        </w:rPr>
        <w:t>Κουτούμπ</w:t>
      </w:r>
      <w:proofErr w:type="spellEnd"/>
      <w:r>
        <w:rPr>
          <w:color w:val="000000"/>
        </w:rPr>
        <w:t xml:space="preserve">. Επιστροφή στο ξενοδοχείο. Δείπνο και διανυκτέρευση. </w:t>
      </w:r>
    </w:p>
    <w:p w14:paraId="1D70E1BC" w14:textId="77777777" w:rsidR="00CF7B1B" w:rsidRDefault="00CF7B1B" w:rsidP="00D60A49">
      <w:pPr>
        <w:jc w:val="both"/>
        <w:rPr>
          <w:color w:val="000000"/>
        </w:rPr>
      </w:pPr>
    </w:p>
    <w:p w14:paraId="0E90B0A2" w14:textId="010ED4D9" w:rsidR="00CF7B1B" w:rsidRPr="003D29D3" w:rsidRDefault="007C2894" w:rsidP="00D60A49">
      <w:pPr>
        <w:jc w:val="both"/>
        <w:rPr>
          <w:b/>
        </w:rPr>
      </w:pPr>
      <w:r>
        <w:rPr>
          <w:color w:val="000000"/>
        </w:rPr>
        <w:t>9</w:t>
      </w:r>
      <w:r w:rsidR="00CF7B1B">
        <w:rPr>
          <w:color w:val="000000"/>
          <w:vertAlign w:val="superscript"/>
        </w:rPr>
        <w:t>η</w:t>
      </w:r>
      <w:r w:rsidR="00CF7B1B">
        <w:rPr>
          <w:color w:val="000000"/>
        </w:rPr>
        <w:t xml:space="preserve"> ημέρα: </w:t>
      </w:r>
      <w:r w:rsidR="00CF7B1B">
        <w:rPr>
          <w:b/>
          <w:bCs/>
          <w:color w:val="000000"/>
        </w:rPr>
        <w:t xml:space="preserve">Δελχί – </w:t>
      </w:r>
      <w:r w:rsidR="00CF7B1B">
        <w:rPr>
          <w:b/>
          <w:color w:val="000000"/>
          <w:lang w:eastAsia="el-GR"/>
        </w:rPr>
        <w:t xml:space="preserve">Πτήση επιστροφής στην </w:t>
      </w:r>
      <w:r w:rsidR="00CF7B1B" w:rsidRPr="00F767E7">
        <w:rPr>
          <w:b/>
          <w:color w:val="000000"/>
          <w:lang w:eastAsia="el-GR"/>
        </w:rPr>
        <w:t>Αθήνα/Θεσσαλονίκη</w:t>
      </w:r>
    </w:p>
    <w:p w14:paraId="5FD4E754" w14:textId="4C8F4005" w:rsidR="00CF7B1B" w:rsidRDefault="00A15186" w:rsidP="00D60A49">
      <w:pPr>
        <w:pStyle w:val="NoSpacing"/>
        <w:jc w:val="both"/>
        <w:rPr>
          <w:color w:val="000000"/>
          <w:lang w:eastAsia="el-GR"/>
        </w:rPr>
      </w:pPr>
      <w:r>
        <w:rPr>
          <w:noProof/>
          <w:color w:val="000000"/>
          <w:lang w:eastAsia="el-GR"/>
        </w:rPr>
        <w:t>Νωρίς το πρωί,</w:t>
      </w:r>
      <w:r w:rsidR="00CF7B1B" w:rsidRPr="00746A66">
        <w:rPr>
          <w:color w:val="000000"/>
          <w:lang w:eastAsia="el-GR"/>
        </w:rPr>
        <w:t xml:space="preserve"> </w:t>
      </w:r>
      <w:r w:rsidR="002D0F7F">
        <w:rPr>
          <w:color w:val="000000"/>
          <w:lang w:eastAsia="el-GR"/>
        </w:rPr>
        <w:t>μ</w:t>
      </w:r>
      <w:r w:rsidR="00CF7B1B" w:rsidRPr="00746A66">
        <w:rPr>
          <w:color w:val="000000"/>
          <w:lang w:eastAsia="el-GR"/>
        </w:rPr>
        <w:t>εταφορά στο</w:t>
      </w:r>
      <w:r>
        <w:rPr>
          <w:color w:val="000000"/>
          <w:lang w:eastAsia="el-GR"/>
        </w:rPr>
        <w:t xml:space="preserve"> διεθνές</w:t>
      </w:r>
      <w:r w:rsidR="00CF7B1B" w:rsidRPr="00746A66">
        <w:rPr>
          <w:color w:val="000000"/>
          <w:lang w:eastAsia="el-GR"/>
        </w:rPr>
        <w:t xml:space="preserve"> αεροδρόμιο</w:t>
      </w:r>
      <w:r>
        <w:rPr>
          <w:color w:val="000000"/>
          <w:lang w:eastAsia="el-GR"/>
        </w:rPr>
        <w:t xml:space="preserve"> </w:t>
      </w:r>
      <w:proofErr w:type="spellStart"/>
      <w:r>
        <w:rPr>
          <w:color w:val="000000"/>
          <w:lang w:eastAsia="el-GR"/>
        </w:rPr>
        <w:t>Ίντιρα</w:t>
      </w:r>
      <w:proofErr w:type="spellEnd"/>
      <w:r>
        <w:rPr>
          <w:color w:val="000000"/>
          <w:lang w:eastAsia="el-GR"/>
        </w:rPr>
        <w:t xml:space="preserve"> </w:t>
      </w:r>
      <w:proofErr w:type="spellStart"/>
      <w:r>
        <w:rPr>
          <w:color w:val="000000"/>
          <w:lang w:eastAsia="el-GR"/>
        </w:rPr>
        <w:t>Γκάντι</w:t>
      </w:r>
      <w:proofErr w:type="spellEnd"/>
      <w:r w:rsidR="00CF7B1B" w:rsidRPr="00746A66">
        <w:rPr>
          <w:color w:val="000000"/>
          <w:lang w:eastAsia="el-GR"/>
        </w:rPr>
        <w:t xml:space="preserve"> και πτήση επιστροφής για την Ελλάδα μέσω </w:t>
      </w:r>
      <w:r w:rsidR="004B2EBA">
        <w:rPr>
          <w:color w:val="000000"/>
          <w:lang w:eastAsia="el-GR"/>
        </w:rPr>
        <w:t>Κωνσταντινούπολης</w:t>
      </w:r>
      <w:r w:rsidR="00CF7B1B" w:rsidRPr="00746A66">
        <w:rPr>
          <w:color w:val="000000"/>
          <w:lang w:eastAsia="el-GR"/>
        </w:rPr>
        <w:t>.</w:t>
      </w:r>
      <w:r w:rsidR="00CF7B1B">
        <w:rPr>
          <w:color w:val="000000"/>
          <w:lang w:eastAsia="el-GR"/>
        </w:rPr>
        <w:t xml:space="preserve"> </w:t>
      </w:r>
      <w:r w:rsidR="002D0F7F">
        <w:rPr>
          <w:color w:val="000000"/>
          <w:lang w:eastAsia="el-GR"/>
        </w:rPr>
        <w:t xml:space="preserve">Άφιξη </w:t>
      </w:r>
      <w:r w:rsidR="00CF7B1B" w:rsidRPr="00746A66">
        <w:rPr>
          <w:color w:val="000000"/>
          <w:lang w:eastAsia="el-GR"/>
        </w:rPr>
        <w:t>στην Αθήνα/ Θεσσαλονίκη, γεμάτοι υπέροχες εικόνες και αναμνήσεις.</w:t>
      </w:r>
    </w:p>
    <w:p w14:paraId="77E16DBE" w14:textId="77777777" w:rsidR="00DD2CDE" w:rsidRDefault="00DD2CDE" w:rsidP="00D60A49">
      <w:pPr>
        <w:pStyle w:val="NoSpacing"/>
        <w:jc w:val="both"/>
        <w:rPr>
          <w:color w:val="000000"/>
          <w:lang w:eastAsia="el-GR"/>
        </w:rPr>
      </w:pPr>
    </w:p>
    <w:p w14:paraId="3B5FE854" w14:textId="29D4C54A" w:rsidR="00DD2CDE" w:rsidRDefault="00DD2CDE" w:rsidP="00DD2CDE">
      <w:pPr>
        <w:rPr>
          <w:rFonts w:ascii="Calibri" w:eastAsia="Calibri" w:hAnsi="Calibri" w:cs="Times New Roman"/>
          <w:color w:val="000000"/>
          <w:sz w:val="20"/>
          <w:szCs w:val="20"/>
        </w:rPr>
      </w:pPr>
      <w:r w:rsidRPr="00AC23B5">
        <w:rPr>
          <w:rFonts w:ascii="Calibri" w:eastAsia="Calibri" w:hAnsi="Calibri" w:cs="Times New Roman"/>
          <w:b/>
          <w:color w:val="000000"/>
          <w:sz w:val="20"/>
          <w:szCs w:val="20"/>
        </w:rPr>
        <w:t>Σημείωση</w:t>
      </w:r>
      <w:r w:rsidRPr="00AC23B5">
        <w:rPr>
          <w:rFonts w:ascii="Calibri" w:eastAsia="Calibri" w:hAnsi="Calibri" w:cs="Times New Roman"/>
          <w:color w:val="000000"/>
          <w:sz w:val="20"/>
          <w:szCs w:val="20"/>
        </w:rPr>
        <w:t xml:space="preserve">: Για την καλύτερη διεκπεραίωση της εκδρομής, η σειρά του προγράμματος ενδέχεται να διαφοροποιηθεί, χωρίς ωστόσο να παραληφθεί οτιδήποτε. </w:t>
      </w:r>
    </w:p>
    <w:p w14:paraId="538669AE" w14:textId="62A17AFA" w:rsidR="00DD2CDE" w:rsidRPr="00AC23B5" w:rsidRDefault="00DD2CDE" w:rsidP="00DD2CDE">
      <w:pPr>
        <w:rPr>
          <w:rFonts w:ascii="Calibri" w:eastAsia="Calibri" w:hAnsi="Calibri" w:cs="Times New Roman"/>
          <w:color w:val="000000"/>
          <w:sz w:val="20"/>
          <w:szCs w:val="20"/>
        </w:rPr>
      </w:pPr>
      <w:r>
        <w:rPr>
          <w:noProof/>
          <w:color w:val="000000"/>
          <w:lang w:eastAsia="el-GR"/>
        </w:rPr>
        <w:drawing>
          <wp:anchor distT="0" distB="0" distL="114300" distR="114300" simplePos="0" relativeHeight="251691008" behindDoc="0" locked="0" layoutInCell="1" allowOverlap="1" wp14:anchorId="5BA824C4" wp14:editId="014EE723">
            <wp:simplePos x="0" y="0"/>
            <wp:positionH relativeFrom="column">
              <wp:posOffset>3549015</wp:posOffset>
            </wp:positionH>
            <wp:positionV relativeFrom="paragraph">
              <wp:posOffset>159385</wp:posOffset>
            </wp:positionV>
            <wp:extent cx="3444240" cy="2152650"/>
            <wp:effectExtent l="19050" t="0" r="3810" b="0"/>
            <wp:wrapSquare wrapText="bothSides"/>
            <wp:docPr id="15" name="14 - Εικόνα" descr="INDIA GENER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 GENERAL1.jpg"/>
                    <pic:cNvPicPr/>
                  </pic:nvPicPr>
                  <pic:blipFill>
                    <a:blip r:embed="rId10" cstate="print"/>
                    <a:stretch>
                      <a:fillRect/>
                    </a:stretch>
                  </pic:blipFill>
                  <pic:spPr>
                    <a:xfrm>
                      <a:off x="0" y="0"/>
                      <a:ext cx="3444240" cy="2152650"/>
                    </a:xfrm>
                    <a:prstGeom prst="rect">
                      <a:avLst/>
                    </a:prstGeom>
                  </pic:spPr>
                </pic:pic>
              </a:graphicData>
            </a:graphic>
          </wp:anchor>
        </w:drawing>
      </w:r>
    </w:p>
    <w:p w14:paraId="48EEC6AA" w14:textId="5C43294D" w:rsidR="00DD2CDE" w:rsidRDefault="00DD2CDE" w:rsidP="00D60A49">
      <w:pPr>
        <w:pStyle w:val="NoSpacing"/>
        <w:jc w:val="both"/>
        <w:rPr>
          <w:color w:val="000000"/>
          <w:lang w:eastAsia="el-GR"/>
        </w:rPr>
      </w:pPr>
      <w:r>
        <w:rPr>
          <w:noProof/>
          <w:color w:val="000000"/>
          <w:lang w:eastAsia="el-GR"/>
        </w:rPr>
        <w:drawing>
          <wp:anchor distT="0" distB="0" distL="114300" distR="114300" simplePos="0" relativeHeight="251688960" behindDoc="0" locked="0" layoutInCell="1" allowOverlap="1" wp14:anchorId="21AFE232" wp14:editId="3A7929DB">
            <wp:simplePos x="0" y="0"/>
            <wp:positionH relativeFrom="column">
              <wp:posOffset>-3810</wp:posOffset>
            </wp:positionH>
            <wp:positionV relativeFrom="paragraph">
              <wp:posOffset>8255</wp:posOffset>
            </wp:positionV>
            <wp:extent cx="3448050" cy="2155825"/>
            <wp:effectExtent l="19050" t="0" r="0" b="0"/>
            <wp:wrapSquare wrapText="bothSides"/>
            <wp:docPr id="11" name="10 - Εικόνα" descr="INDIA GEN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 GENERAL.jpg"/>
                    <pic:cNvPicPr/>
                  </pic:nvPicPr>
                  <pic:blipFill>
                    <a:blip r:embed="rId11" cstate="print"/>
                    <a:stretch>
                      <a:fillRect/>
                    </a:stretch>
                  </pic:blipFill>
                  <pic:spPr>
                    <a:xfrm>
                      <a:off x="0" y="0"/>
                      <a:ext cx="3448050" cy="2155825"/>
                    </a:xfrm>
                    <a:prstGeom prst="rect">
                      <a:avLst/>
                    </a:prstGeom>
                  </pic:spPr>
                </pic:pic>
              </a:graphicData>
            </a:graphic>
          </wp:anchor>
        </w:drawing>
      </w:r>
    </w:p>
    <w:p w14:paraId="02AC0134" w14:textId="27EFD7E7" w:rsidR="00D60A49" w:rsidRDefault="00D60A49" w:rsidP="00DD2CDE">
      <w:pPr>
        <w:pStyle w:val="NoSpacing"/>
        <w:jc w:val="both"/>
        <w:rPr>
          <w:color w:val="000000"/>
          <w:lang w:eastAsia="el-GR"/>
        </w:rPr>
      </w:pPr>
    </w:p>
    <w:p w14:paraId="12DF3914" w14:textId="77777777" w:rsidR="00DD2CDE" w:rsidRDefault="00DD2CDE" w:rsidP="00DD2CDE">
      <w:pPr>
        <w:pStyle w:val="NoSpacing"/>
        <w:jc w:val="both"/>
        <w:rPr>
          <w:color w:val="000000"/>
          <w:lang w:eastAsia="el-GR"/>
        </w:rPr>
      </w:pPr>
    </w:p>
    <w:p w14:paraId="612F81F9" w14:textId="77777777" w:rsidR="00DD2CDE" w:rsidRDefault="00DD2CDE" w:rsidP="00DD2CDE">
      <w:pPr>
        <w:pStyle w:val="NoSpacing"/>
        <w:jc w:val="both"/>
        <w:rPr>
          <w:color w:val="000000"/>
          <w:lang w:eastAsia="el-GR"/>
        </w:rPr>
      </w:pPr>
    </w:p>
    <w:p w14:paraId="0F6FB0C4" w14:textId="77777777" w:rsidR="00DD2CDE" w:rsidRDefault="00DD2CDE" w:rsidP="00DD2CDE">
      <w:pPr>
        <w:pStyle w:val="NoSpacing"/>
        <w:jc w:val="both"/>
        <w:rPr>
          <w:color w:val="000000"/>
          <w:lang w:eastAsia="el-GR"/>
        </w:rPr>
      </w:pPr>
    </w:p>
    <w:p w14:paraId="1C521829" w14:textId="77777777" w:rsidR="00DD2CDE" w:rsidRDefault="00DD2CDE" w:rsidP="00DD2CDE">
      <w:pPr>
        <w:pStyle w:val="NoSpacing"/>
        <w:jc w:val="both"/>
        <w:rPr>
          <w:color w:val="000000"/>
          <w:lang w:eastAsia="el-GR"/>
        </w:rPr>
      </w:pPr>
    </w:p>
    <w:p w14:paraId="7F80838A" w14:textId="77777777" w:rsidR="00DD2CDE" w:rsidRDefault="00DD2CDE" w:rsidP="00DD2CDE">
      <w:pPr>
        <w:pStyle w:val="NoSpacing"/>
        <w:jc w:val="both"/>
        <w:rPr>
          <w:color w:val="000000"/>
          <w:lang w:eastAsia="el-GR"/>
        </w:rPr>
      </w:pPr>
    </w:p>
    <w:p w14:paraId="2EF8CF4D" w14:textId="77777777" w:rsidR="00DD2CDE" w:rsidRDefault="00DD2CDE" w:rsidP="00DD2CDE">
      <w:pPr>
        <w:pStyle w:val="NoSpacing"/>
        <w:jc w:val="both"/>
        <w:rPr>
          <w:color w:val="000000"/>
          <w:lang w:eastAsia="el-GR"/>
        </w:rPr>
      </w:pPr>
    </w:p>
    <w:p w14:paraId="145AAFF6" w14:textId="77777777" w:rsidR="00DD2CDE" w:rsidRDefault="00DD2CDE" w:rsidP="00DD2CDE">
      <w:pPr>
        <w:pStyle w:val="NoSpacing"/>
        <w:jc w:val="both"/>
        <w:rPr>
          <w:color w:val="000000"/>
          <w:lang w:eastAsia="el-GR"/>
        </w:rPr>
      </w:pPr>
    </w:p>
    <w:p w14:paraId="57AFBEBC" w14:textId="77777777" w:rsidR="00DD2CDE" w:rsidRDefault="00DD2CDE" w:rsidP="00DD2CDE">
      <w:pPr>
        <w:pStyle w:val="NoSpacing"/>
        <w:jc w:val="both"/>
        <w:rPr>
          <w:color w:val="000000"/>
          <w:lang w:eastAsia="el-GR"/>
        </w:rPr>
      </w:pPr>
    </w:p>
    <w:p w14:paraId="6A2AEBDE" w14:textId="77777777" w:rsidR="00DD2CDE" w:rsidRDefault="00DD2CDE" w:rsidP="00DD2CDE">
      <w:pPr>
        <w:pStyle w:val="NoSpacing"/>
        <w:jc w:val="both"/>
        <w:rPr>
          <w:color w:val="000000"/>
          <w:lang w:eastAsia="el-GR"/>
        </w:rPr>
      </w:pPr>
    </w:p>
    <w:p w14:paraId="36BC1118" w14:textId="77777777" w:rsidR="00DD2CDE" w:rsidRDefault="00DD2CDE" w:rsidP="00DD2CDE">
      <w:pPr>
        <w:pStyle w:val="NoSpacing"/>
        <w:jc w:val="both"/>
        <w:rPr>
          <w:color w:val="000000"/>
          <w:lang w:eastAsia="el-GR"/>
        </w:rPr>
      </w:pPr>
    </w:p>
    <w:p w14:paraId="63C4F108" w14:textId="77777777" w:rsidR="00DD2CDE" w:rsidRDefault="00DD2CDE" w:rsidP="00DD2CDE">
      <w:pPr>
        <w:pStyle w:val="NoSpacing"/>
        <w:jc w:val="both"/>
        <w:rPr>
          <w:color w:val="000000"/>
          <w:lang w:eastAsia="el-GR"/>
        </w:rPr>
      </w:pPr>
    </w:p>
    <w:p w14:paraId="11C7ACF9" w14:textId="77777777" w:rsidR="00DD2CDE" w:rsidRDefault="00DD2CDE" w:rsidP="00DD2CDE">
      <w:pPr>
        <w:pStyle w:val="NoSpacing"/>
        <w:jc w:val="both"/>
        <w:rPr>
          <w:color w:val="000000"/>
          <w:lang w:eastAsia="el-GR"/>
        </w:rPr>
      </w:pPr>
    </w:p>
    <w:p w14:paraId="1D6A3BAB" w14:textId="77777777" w:rsidR="00DD2CDE" w:rsidRDefault="00DD2CDE" w:rsidP="00DD2CDE">
      <w:pPr>
        <w:pStyle w:val="NoSpacing"/>
        <w:jc w:val="both"/>
        <w:rPr>
          <w:color w:val="000000"/>
          <w:lang w:eastAsia="el-GR"/>
        </w:rPr>
      </w:pPr>
    </w:p>
    <w:p w14:paraId="381642AE" w14:textId="77777777" w:rsidR="00DD2CDE" w:rsidRDefault="00DD2CDE" w:rsidP="00DD2CDE">
      <w:pPr>
        <w:pStyle w:val="NoSpacing"/>
        <w:jc w:val="both"/>
        <w:rPr>
          <w:color w:val="000000"/>
          <w:lang w:eastAsia="el-GR"/>
        </w:rPr>
      </w:pPr>
    </w:p>
    <w:p w14:paraId="739AC627" w14:textId="77777777" w:rsidR="00DD2CDE" w:rsidRDefault="00DD2CDE" w:rsidP="00DD2CDE">
      <w:pPr>
        <w:pStyle w:val="NoSpacing"/>
        <w:jc w:val="both"/>
        <w:rPr>
          <w:color w:val="000000"/>
          <w:lang w:eastAsia="el-GR"/>
        </w:rPr>
      </w:pPr>
    </w:p>
    <w:p w14:paraId="7F1BC33D" w14:textId="77777777" w:rsidR="00DD2CDE" w:rsidRDefault="00DD2CDE" w:rsidP="00DD2CDE">
      <w:pPr>
        <w:pStyle w:val="NoSpacing"/>
        <w:jc w:val="both"/>
        <w:rPr>
          <w:color w:val="000000"/>
          <w:lang w:eastAsia="el-GR"/>
        </w:rPr>
      </w:pPr>
    </w:p>
    <w:p w14:paraId="0415D267" w14:textId="77777777" w:rsidR="00DD2CDE" w:rsidRDefault="00DD2CDE" w:rsidP="00DD2CDE">
      <w:pPr>
        <w:pStyle w:val="NoSpacing"/>
        <w:jc w:val="both"/>
        <w:rPr>
          <w:color w:val="000000"/>
          <w:lang w:eastAsia="el-GR"/>
        </w:rPr>
      </w:pPr>
    </w:p>
    <w:p w14:paraId="1E521961" w14:textId="77777777" w:rsidR="00DD2CDE" w:rsidRDefault="00DD2CDE" w:rsidP="00DD2CDE">
      <w:pPr>
        <w:pStyle w:val="NoSpacing"/>
        <w:jc w:val="both"/>
        <w:rPr>
          <w:color w:val="000000"/>
          <w:lang w:eastAsia="el-GR"/>
        </w:rPr>
      </w:pPr>
    </w:p>
    <w:p w14:paraId="10EE0A82" w14:textId="77777777" w:rsidR="00DD2CDE" w:rsidRDefault="00DD2CDE" w:rsidP="00DD2CDE">
      <w:pPr>
        <w:pStyle w:val="NoSpacing"/>
        <w:jc w:val="both"/>
        <w:rPr>
          <w:color w:val="000000"/>
          <w:lang w:eastAsia="el-GR"/>
        </w:rPr>
      </w:pPr>
    </w:p>
    <w:p w14:paraId="3D8C5D30" w14:textId="77777777" w:rsidR="00DD2CDE" w:rsidRDefault="00DD2CDE" w:rsidP="00DD2CDE">
      <w:pPr>
        <w:pStyle w:val="NoSpacing"/>
        <w:jc w:val="both"/>
        <w:rPr>
          <w:color w:val="000000"/>
          <w:lang w:eastAsia="el-GR"/>
        </w:rPr>
      </w:pPr>
    </w:p>
    <w:p w14:paraId="42DF4DF4" w14:textId="77777777" w:rsidR="00DD2CDE" w:rsidRDefault="00DD2CDE" w:rsidP="00DD2CDE">
      <w:pPr>
        <w:pStyle w:val="NoSpacing"/>
        <w:jc w:val="both"/>
        <w:rPr>
          <w:color w:val="000000"/>
          <w:lang w:eastAsia="el-GR"/>
        </w:rPr>
      </w:pPr>
    </w:p>
    <w:p w14:paraId="2470BB09" w14:textId="77777777" w:rsidR="00DD2CDE" w:rsidRDefault="00DD2CDE" w:rsidP="00DD2CDE">
      <w:pPr>
        <w:pStyle w:val="NoSpacing"/>
        <w:jc w:val="both"/>
        <w:rPr>
          <w:color w:val="000000"/>
          <w:lang w:eastAsia="el-GR"/>
        </w:rPr>
      </w:pPr>
    </w:p>
    <w:p w14:paraId="6346E168" w14:textId="77777777" w:rsidR="00DD2CDE" w:rsidRDefault="00DD2CDE" w:rsidP="00DD2CDE">
      <w:pPr>
        <w:pStyle w:val="NoSpacing"/>
        <w:jc w:val="both"/>
        <w:rPr>
          <w:color w:val="000000"/>
          <w:lang w:eastAsia="el-GR"/>
        </w:rPr>
      </w:pPr>
    </w:p>
    <w:p w14:paraId="55C19E63" w14:textId="77777777" w:rsidR="00DD2CDE" w:rsidRDefault="00DD2CDE" w:rsidP="00DD2CDE">
      <w:pPr>
        <w:pStyle w:val="NoSpacing"/>
        <w:jc w:val="both"/>
        <w:rPr>
          <w:color w:val="000000"/>
          <w:lang w:eastAsia="el-GR"/>
        </w:rPr>
      </w:pPr>
    </w:p>
    <w:p w14:paraId="382A39A8" w14:textId="77777777" w:rsidR="00DD2CDE" w:rsidRDefault="00DD2CDE" w:rsidP="00DD2CDE">
      <w:pPr>
        <w:pStyle w:val="NoSpacing"/>
        <w:jc w:val="both"/>
        <w:rPr>
          <w:color w:val="000000"/>
          <w:lang w:eastAsia="el-GR"/>
        </w:rPr>
      </w:pPr>
    </w:p>
    <w:p w14:paraId="5BB43F31" w14:textId="77777777" w:rsidR="00DD2CDE" w:rsidRPr="000E79EB" w:rsidRDefault="00DD2CDE" w:rsidP="00DD2CDE">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1744E76E" w14:textId="1C3A170E" w:rsidR="00DD2CDE" w:rsidRPr="000E79EB" w:rsidRDefault="00DD2CDE" w:rsidP="00DD2CDE">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r>
        <w:rPr>
          <w:rFonts w:ascii="Calibri" w:eastAsia="Calibri" w:hAnsi="Calibri" w:cs="Calibri"/>
          <w:color w:val="000000"/>
          <w:sz w:val="20"/>
          <w:szCs w:val="20"/>
        </w:rPr>
        <w:t xml:space="preserve"> και ΤΕΛΙΚΕΣ</w:t>
      </w:r>
    </w:p>
    <w:p w14:paraId="496F1903" w14:textId="77777777" w:rsidR="00DD2CDE" w:rsidRPr="000E79EB" w:rsidRDefault="00DD2CDE" w:rsidP="00DD2CDE">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Δεν απαιτούνται εμβόλια ή άλλου είδους προληπτική αγωγή</w:t>
      </w:r>
    </w:p>
    <w:p w14:paraId="461F6ED1" w14:textId="77777777" w:rsidR="00DD2CDE" w:rsidRPr="000E79EB" w:rsidRDefault="00DD2CDE" w:rsidP="00DD2CDE">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3EEB22E4" w14:textId="77777777" w:rsidR="00DD2CDE" w:rsidRPr="000E79EB" w:rsidRDefault="00DD2CDE" w:rsidP="00DD2CDE">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5DA64BEF" w14:textId="77777777" w:rsidR="00DD2CDE" w:rsidRDefault="00DD2CDE" w:rsidP="00DD2CDE">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Pr>
          <w:rFonts w:ascii="Calibri" w:eastAsia="Calibri" w:hAnsi="Calibri" w:cs="Calibri"/>
          <w:color w:val="000000"/>
          <w:sz w:val="20"/>
          <w:szCs w:val="20"/>
        </w:rPr>
        <w:t xml:space="preserve">τική/ χρεωστική κάρτα ή μετρητά. </w:t>
      </w:r>
      <w:r>
        <w:rPr>
          <w:b/>
          <w:bCs/>
          <w:sz w:val="20"/>
          <w:szCs w:val="20"/>
          <w:u w:val="single"/>
        </w:rPr>
        <w:t>ΠΡΟΣΟΧΗ</w:t>
      </w:r>
      <w:r w:rsidRPr="006D2336">
        <w:rPr>
          <w:b/>
          <w:bCs/>
          <w:sz w:val="20"/>
          <w:szCs w:val="20"/>
          <w:u w:val="single"/>
        </w:rPr>
        <w:t>!</w:t>
      </w:r>
      <w:r w:rsidRPr="006D2336">
        <w:rPr>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sidRPr="006D2336">
        <w:rPr>
          <w:sz w:val="20"/>
          <w:szCs w:val="20"/>
          <w:lang w:val="en-US"/>
        </w:rPr>
        <w:t>Mini</w:t>
      </w:r>
      <w:r w:rsidRPr="006D2336">
        <w:rPr>
          <w:sz w:val="20"/>
          <w:szCs w:val="20"/>
        </w:rPr>
        <w:t xml:space="preserve"> </w:t>
      </w:r>
      <w:r w:rsidRPr="006D2336">
        <w:rPr>
          <w:sz w:val="20"/>
          <w:szCs w:val="20"/>
          <w:lang w:val="en-US"/>
        </w:rPr>
        <w:t>Bar</w:t>
      </w:r>
      <w:r>
        <w:rPr>
          <w:sz w:val="20"/>
          <w:szCs w:val="20"/>
        </w:rPr>
        <w:t>, τ</w:t>
      </w:r>
      <w:r w:rsidRPr="006D2336">
        <w:rPr>
          <w:sz w:val="20"/>
          <w:szCs w:val="20"/>
        </w:rPr>
        <w:t>ηλέφωνα από το δωμάτιο κλπ.). Βεβαίως, κατά την αναχώρηση επιστρέφονται οι τυχόν καταβολές μετρητών ή ακυρώνεται το απόκομμα της πιστωτικής κάρτας.</w:t>
      </w:r>
    </w:p>
    <w:p w14:paraId="4FBBF820" w14:textId="77777777" w:rsidR="00DD2CDE" w:rsidRPr="000E79EB" w:rsidRDefault="00DD2CDE" w:rsidP="00DD2CDE">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792AB777" w14:textId="77777777" w:rsidR="00DD2CDE" w:rsidRPr="000E79EB" w:rsidRDefault="00DD2CDE" w:rsidP="00DD2CDE">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Παιδιά έως 12 ετών συνήθως δικαιούνται έκπτωση στον αεροπορικό ναύλο &amp; πιθανώς και από το ξενοδοχείο - εξαρτάται από την πολιτική του εκάστοτε ξενοδοχείου</w:t>
      </w:r>
    </w:p>
    <w:p w14:paraId="76CD5A3F" w14:textId="77777777" w:rsidR="00DD2CDE" w:rsidRPr="00365A56" w:rsidRDefault="00DD2CDE" w:rsidP="00DD2CDE">
      <w:pPr>
        <w:pStyle w:val="NoSpacing"/>
        <w:shd w:val="clear" w:color="auto" w:fill="F2DBDB"/>
        <w:jc w:val="both"/>
        <w:rPr>
          <w:rFonts w:ascii="Calibri" w:eastAsia="Calibri" w:hAnsi="Calibri" w:cs="Times New Roman"/>
          <w:b/>
          <w:sz w:val="20"/>
          <w:szCs w:val="20"/>
        </w:rPr>
      </w:pPr>
      <w:r w:rsidRPr="000E79EB">
        <w:rPr>
          <w:rFonts w:ascii="Calibri" w:eastAsia="Calibri" w:hAnsi="Calibri" w:cs="Times New Roman"/>
          <w:sz w:val="20"/>
          <w:szCs w:val="20"/>
        </w:rPr>
        <w:t>- Τρίκλινα δωμάτια είναι δίκλινα δωμάτια με πρόσθετη κλίνη</w:t>
      </w:r>
      <w:r w:rsidRPr="00365A56">
        <w:rPr>
          <w:rFonts w:ascii="Calibri" w:eastAsia="Calibri" w:hAnsi="Calibri" w:cs="Times New Roman"/>
          <w:sz w:val="20"/>
          <w:szCs w:val="20"/>
        </w:rPr>
        <w:t>.</w:t>
      </w:r>
      <w:r w:rsidRPr="00365A56">
        <w:rPr>
          <w:rFonts w:ascii="Calibri" w:eastAsia="Calibri" w:hAnsi="Calibri" w:cs="Times New Roman"/>
          <w:b/>
          <w:sz w:val="20"/>
          <w:szCs w:val="20"/>
        </w:rPr>
        <w:t xml:space="preserve"> </w:t>
      </w:r>
    </w:p>
    <w:p w14:paraId="3F0C1334" w14:textId="77777777" w:rsidR="00DD2CDE" w:rsidRPr="000E79EB" w:rsidRDefault="00DD2CDE" w:rsidP="00DD2CDE">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4D499685" w14:textId="77777777" w:rsidR="00DD2CDE" w:rsidRPr="000E79EB" w:rsidRDefault="00DD2CDE" w:rsidP="00DD2CDE">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1B2043FC" w14:textId="77777777" w:rsidR="00DD2CDE" w:rsidRPr="000E79EB" w:rsidRDefault="00DD2CDE" w:rsidP="00DD2CDE">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3FDCE1F4" w14:textId="77777777" w:rsidR="00DD2CDE" w:rsidRPr="000E79EB" w:rsidRDefault="00DD2CDE" w:rsidP="00DD2CDE">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17D52B74" w14:textId="77777777" w:rsidR="00DD2CDE" w:rsidRPr="00E81669" w:rsidRDefault="00DD2CDE" w:rsidP="00DD2CDE">
      <w:pPr>
        <w:shd w:val="clear" w:color="auto" w:fill="F2DBDB"/>
        <w:rPr>
          <w:rFonts w:ascii="Calibri" w:eastAsia="Calibri" w:hAnsi="Calibri" w:cs="Calibri"/>
          <w:b/>
          <w:bCs/>
          <w:color w:val="FF0000"/>
          <w:sz w:val="12"/>
          <w:szCs w:val="12"/>
        </w:rPr>
      </w:pPr>
    </w:p>
    <w:p w14:paraId="67F0C480" w14:textId="77777777" w:rsidR="00DD2CDE" w:rsidRPr="002266FF" w:rsidRDefault="00DD2CDE" w:rsidP="00DD2CDE">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1AAF47A8" w14:textId="77777777" w:rsidR="00DD2CDE" w:rsidRDefault="00DD2CDE" w:rsidP="00DD2CDE">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Η ε</w:t>
      </w:r>
      <w:r w:rsidRPr="002266FF">
        <w:rPr>
          <w:rFonts w:ascii="Calibri" w:eastAsia="Calibri" w:hAnsi="Calibri" w:cs="Calibri"/>
          <w:bCs/>
          <w:color w:val="000000" w:themeColor="text1"/>
          <w:sz w:val="20"/>
          <w:szCs w:val="20"/>
        </w:rPr>
        <w:t>ιδικ</w:t>
      </w:r>
      <w:r>
        <w:rPr>
          <w:rFonts w:ascii="Calibri" w:eastAsia="Calibri" w:hAnsi="Calibri" w:cs="Calibri"/>
          <w:bCs/>
          <w:color w:val="000000" w:themeColor="text1"/>
          <w:sz w:val="20"/>
          <w:szCs w:val="20"/>
        </w:rPr>
        <w:t xml:space="preserve">ή τιμή ισχύει για κράτηση &amp; προκαταβολή μέχρι </w:t>
      </w:r>
      <w:r w:rsidRPr="00BB18C7">
        <w:rPr>
          <w:rFonts w:ascii="Calibri" w:eastAsia="Calibri" w:hAnsi="Calibri" w:cs="Calibri"/>
          <w:bCs/>
          <w:color w:val="000000" w:themeColor="text1"/>
          <w:sz w:val="20"/>
          <w:szCs w:val="20"/>
        </w:rPr>
        <w:t xml:space="preserve">60 </w:t>
      </w:r>
      <w:r>
        <w:rPr>
          <w:rFonts w:ascii="Calibri" w:eastAsia="Calibri" w:hAnsi="Calibri" w:cs="Calibri"/>
          <w:bCs/>
          <w:color w:val="000000" w:themeColor="text1"/>
          <w:sz w:val="20"/>
          <w:szCs w:val="20"/>
        </w:rPr>
        <w:t>ημέρες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515CB3C0" w14:textId="77777777" w:rsidR="00DD2CDE" w:rsidRPr="00E81669" w:rsidRDefault="00DD2CDE" w:rsidP="00DD2CDE">
      <w:pPr>
        <w:shd w:val="clear" w:color="auto" w:fill="F2DBDB"/>
        <w:rPr>
          <w:rFonts w:ascii="Calibri" w:eastAsia="Calibri" w:hAnsi="Calibri" w:cs="Calibri"/>
          <w:b/>
          <w:bCs/>
          <w:color w:val="FF0000"/>
          <w:sz w:val="12"/>
          <w:szCs w:val="12"/>
        </w:rPr>
      </w:pPr>
    </w:p>
    <w:p w14:paraId="6C689DAC" w14:textId="77777777" w:rsidR="00DD2CDE" w:rsidRPr="00590469" w:rsidRDefault="00DD2CDE" w:rsidP="00DD2CDE">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0475AFEC" w14:textId="77777777" w:rsidR="00DD2CDE" w:rsidRDefault="00DD2CDE" w:rsidP="00DD2CDE">
      <w:pPr>
        <w:shd w:val="clear" w:color="auto" w:fill="F2DBDB"/>
        <w:rPr>
          <w:rFonts w:ascii="Calibri" w:eastAsia="Calibri" w:hAnsi="Calibri" w:cs="Calibri"/>
          <w:sz w:val="20"/>
          <w:szCs w:val="20"/>
        </w:rPr>
      </w:pPr>
      <w:r w:rsidRPr="00590469">
        <w:rPr>
          <w:rFonts w:ascii="Calibri" w:eastAsia="Calibri" w:hAnsi="Calibri" w:cs="Calibri"/>
          <w:sz w:val="20"/>
          <w:szCs w:val="20"/>
        </w:rPr>
        <w:t>Για την οριστική προκράτηση, απαιτείται προκαταβολή</w:t>
      </w:r>
      <w:r>
        <w:rPr>
          <w:rFonts w:ascii="Calibri" w:eastAsia="Calibri" w:hAnsi="Calibri" w:cs="Calibri"/>
          <w:sz w:val="20"/>
          <w:szCs w:val="20"/>
        </w:rPr>
        <w:t xml:space="preserve"> 3</w:t>
      </w:r>
      <w:r w:rsidRPr="009D2E4C">
        <w:rPr>
          <w:rFonts w:ascii="Calibri" w:eastAsia="Calibri" w:hAnsi="Calibri" w:cs="Calibri"/>
          <w:sz w:val="20"/>
          <w:szCs w:val="20"/>
        </w:rPr>
        <w:t>0</w:t>
      </w:r>
      <w:r>
        <w:rPr>
          <w:rFonts w:ascii="Calibri" w:eastAsia="Calibri" w:hAnsi="Calibri" w:cs="Calibri"/>
          <w:sz w:val="20"/>
          <w:szCs w:val="20"/>
        </w:rPr>
        <w:t>%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31EA9B85" w14:textId="77777777" w:rsidR="00DD2CDE" w:rsidRPr="00BB18C7" w:rsidRDefault="00DD2CDE" w:rsidP="00DD2CDE">
      <w:pPr>
        <w:shd w:val="clear" w:color="auto" w:fill="F2DBDB"/>
        <w:rPr>
          <w:rFonts w:ascii="Calibri" w:eastAsia="Calibri" w:hAnsi="Calibri" w:cs="Calibri"/>
          <w:sz w:val="12"/>
          <w:szCs w:val="12"/>
        </w:rPr>
      </w:pPr>
    </w:p>
    <w:p w14:paraId="105D0C4B" w14:textId="77777777" w:rsidR="00DD2CDE" w:rsidRPr="000E79EB" w:rsidRDefault="00DD2CDE" w:rsidP="00DD2CDE">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5CAD5DF4" w14:textId="77777777" w:rsidR="00DD2CDE" w:rsidRDefault="00DD2CDE" w:rsidP="00DD2CDE">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01FA4923" w14:textId="77777777" w:rsidR="00DD2CDE" w:rsidRDefault="00DD2CDE" w:rsidP="00DD2CDE">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άτομο</w:t>
      </w:r>
    </w:p>
    <w:p w14:paraId="79D481FA" w14:textId="77777777" w:rsidR="00DD2CDE" w:rsidRPr="000E79EB" w:rsidRDefault="00DD2CDE" w:rsidP="00DD2CDE">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3</w:t>
      </w:r>
      <w:r w:rsidRPr="00954B0D">
        <w:rPr>
          <w:rFonts w:ascii="Calibri" w:eastAsia="Calibri" w:hAnsi="Calibri" w:cs="Calibri"/>
          <w:color w:val="000000"/>
          <w:sz w:val="20"/>
          <w:szCs w:val="20"/>
        </w:rPr>
        <w:t>0</w:t>
      </w:r>
      <w:r>
        <w:rPr>
          <w:rFonts w:ascii="Calibri" w:eastAsia="Calibri" w:hAnsi="Calibri" w:cs="Calibri"/>
          <w:color w:val="000000"/>
          <w:sz w:val="20"/>
          <w:szCs w:val="20"/>
        </w:rPr>
        <w:t>% της συνολικής τιμής</w:t>
      </w:r>
    </w:p>
    <w:p w14:paraId="688B51DA" w14:textId="77777777" w:rsidR="00DD2CDE" w:rsidRPr="000E79EB" w:rsidRDefault="00DD2CDE" w:rsidP="00DD2CDE">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-30 ημέρες πριν την αναχώρηση – 7</w:t>
      </w:r>
      <w:r w:rsidRPr="00954B0D">
        <w:rPr>
          <w:rFonts w:ascii="Calibri" w:eastAsia="Calibri" w:hAnsi="Calibri" w:cs="Calibri"/>
          <w:color w:val="000000"/>
          <w:sz w:val="20"/>
          <w:szCs w:val="20"/>
        </w:rPr>
        <w:t>0</w:t>
      </w:r>
      <w:r>
        <w:rPr>
          <w:rFonts w:ascii="Calibri" w:eastAsia="Calibri" w:hAnsi="Calibri" w:cs="Calibri"/>
          <w:color w:val="000000"/>
          <w:sz w:val="20"/>
          <w:szCs w:val="20"/>
        </w:rPr>
        <w:t>% της συνολικής τιμής</w:t>
      </w:r>
    </w:p>
    <w:p w14:paraId="43CFF6AE" w14:textId="77777777" w:rsidR="00DD2CDE" w:rsidRDefault="00DD2CDE" w:rsidP="00DD2CDE">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1C374CED" w14:textId="77777777" w:rsidR="00DD2CDE" w:rsidRPr="00F40671" w:rsidRDefault="00DD2CDE" w:rsidP="00DD2CDE">
      <w:pPr>
        <w:shd w:val="clear" w:color="auto" w:fill="F2DBDB"/>
        <w:rPr>
          <w:rFonts w:ascii="Calibri" w:eastAsia="Calibri" w:hAnsi="Calibri" w:cs="Calibri"/>
          <w:b/>
          <w:bCs/>
          <w:color w:val="FF0000"/>
          <w:sz w:val="12"/>
          <w:szCs w:val="12"/>
        </w:rPr>
      </w:pPr>
    </w:p>
    <w:p w14:paraId="108EE02A" w14:textId="77777777" w:rsidR="00DD2CDE" w:rsidRPr="000E79EB" w:rsidRDefault="00DD2CDE" w:rsidP="00DD2CDE">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543A6A59" w14:textId="64825654" w:rsidR="00DD2CDE" w:rsidRDefault="00DD2CDE" w:rsidP="00DD2CDE">
      <w:pPr>
        <w:shd w:val="clear" w:color="auto" w:fill="F2DBDB"/>
        <w:jc w:val="both"/>
        <w:rPr>
          <w:rFonts w:ascii="Calibri" w:eastAsia="Calibri" w:hAnsi="Calibri" w:cs="Calibri"/>
          <w:sz w:val="20"/>
          <w:szCs w:val="20"/>
        </w:rPr>
      </w:pPr>
      <w:r w:rsidRPr="00F03A3E">
        <w:rPr>
          <w:rFonts w:ascii="Calibri" w:eastAsia="Calibri" w:hAnsi="Calibri" w:cs="Calibri"/>
          <w:sz w:val="20"/>
          <w:szCs w:val="20"/>
        </w:rPr>
        <w:t>Απαιτείται βίζα για το ταξίδι σας σ</w:t>
      </w:r>
      <w:r>
        <w:rPr>
          <w:rFonts w:ascii="Calibri" w:eastAsia="Calibri" w:hAnsi="Calibri" w:cs="Calibri"/>
          <w:sz w:val="20"/>
          <w:szCs w:val="20"/>
        </w:rPr>
        <w:t>την Ινδία</w:t>
      </w:r>
      <w:r>
        <w:rPr>
          <w:rFonts w:ascii="Calibri" w:eastAsia="Calibri" w:hAnsi="Calibri" w:cs="Calibri"/>
          <w:sz w:val="20"/>
          <w:szCs w:val="20"/>
        </w:rPr>
        <w:t xml:space="preserve">. </w:t>
      </w:r>
      <w:r w:rsidRPr="00F03A3E">
        <w:rPr>
          <w:rFonts w:ascii="Calibri" w:eastAsia="Calibri" w:hAnsi="Calibri" w:cs="Calibri"/>
          <w:sz w:val="20"/>
          <w:szCs w:val="20"/>
        </w:rPr>
        <w:t>Το διαβατήριό σας θα πρέπει να μη λήγει εντός 6 μηνών από την ημέρα άφιξης στον προορισμό.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w:t>
      </w:r>
      <w:r>
        <w:rPr>
          <w:rFonts w:ascii="Calibri" w:eastAsia="Calibri" w:hAnsi="Calibri" w:cs="Calibri"/>
          <w:sz w:val="20"/>
          <w:szCs w:val="20"/>
        </w:rPr>
        <w:t>)</w:t>
      </w:r>
      <w:r w:rsidRPr="000E79EB">
        <w:rPr>
          <w:rFonts w:ascii="Calibri" w:eastAsia="Calibri" w:hAnsi="Calibri" w:cs="Calibri"/>
          <w:sz w:val="20"/>
          <w:szCs w:val="20"/>
        </w:rPr>
        <w:t>. Η εταιρεία μας δεν φέρει καμία ευθύνη σε περίπτωση προβλήματος, που παρουσιαστεί με τα ταξιδιωτικά σας έγγραφα τ</w:t>
      </w:r>
      <w:r>
        <w:rPr>
          <w:rFonts w:ascii="Calibri" w:eastAsia="Calibri" w:hAnsi="Calibri" w:cs="Calibri"/>
          <w:sz w:val="20"/>
          <w:szCs w:val="20"/>
        </w:rPr>
        <w:t>ην ημέρα της αναχώρησής σας από δική σας ευθύνη.</w:t>
      </w:r>
    </w:p>
    <w:p w14:paraId="5EBBA53C" w14:textId="77777777" w:rsidR="00DD2CDE" w:rsidRPr="00DD2CDE" w:rsidRDefault="00DD2CDE" w:rsidP="00DD2CDE">
      <w:pPr>
        <w:shd w:val="clear" w:color="auto" w:fill="F2DBDB"/>
        <w:jc w:val="both"/>
        <w:rPr>
          <w:rFonts w:ascii="Calibri" w:eastAsia="Calibri" w:hAnsi="Calibri" w:cs="Calibri"/>
          <w:sz w:val="12"/>
          <w:szCs w:val="12"/>
        </w:rPr>
      </w:pPr>
    </w:p>
    <w:p w14:paraId="5A8261D6" w14:textId="77777777" w:rsidR="00DD2CDE" w:rsidRDefault="00DD2CDE" w:rsidP="00DD2CDE">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56F030AC" w14:textId="7B7BD650" w:rsidR="00DD2CDE" w:rsidRPr="00CF7B1B" w:rsidRDefault="00DD2CDE" w:rsidP="00DD2CDE">
      <w:pPr>
        <w:pStyle w:val="NoSpacing"/>
        <w:shd w:val="clear" w:color="auto" w:fill="F2DBDB" w:themeFill="accent2" w:themeFillTint="33"/>
        <w:jc w:val="both"/>
        <w:rPr>
          <w:rStyle w:val="Strong"/>
          <w:color w:val="FF0000"/>
          <w:sz w:val="20"/>
          <w:szCs w:val="20"/>
        </w:rPr>
      </w:pPr>
      <w:r w:rsidRPr="00CF7B1B">
        <w:rPr>
          <w:rFonts w:ascii="Calibri" w:eastAsia="Calibri" w:hAnsi="Calibri" w:cs="Times New Roman"/>
          <w:sz w:val="20"/>
          <w:szCs w:val="20"/>
        </w:rPr>
        <w:t xml:space="preserve">Η περιοχή </w:t>
      </w:r>
      <w:proofErr w:type="spellStart"/>
      <w:r w:rsidRPr="00CF7B1B">
        <w:rPr>
          <w:rFonts w:ascii="Calibri" w:eastAsia="Calibri" w:hAnsi="Calibri" w:cs="Times New Roman"/>
          <w:b/>
          <w:sz w:val="20"/>
          <w:szCs w:val="20"/>
        </w:rPr>
        <w:t>Ρατζαστάν</w:t>
      </w:r>
      <w:proofErr w:type="spellEnd"/>
      <w:r w:rsidRPr="00CF7B1B">
        <w:rPr>
          <w:rFonts w:ascii="Calibri" w:eastAsia="Calibri" w:hAnsi="Calibri" w:cs="Times New Roman"/>
          <w:b/>
          <w:sz w:val="20"/>
          <w:szCs w:val="20"/>
        </w:rPr>
        <w:t xml:space="preserve"> της Ινδίας</w:t>
      </w:r>
      <w:r w:rsidRPr="00CF7B1B">
        <w:rPr>
          <w:rFonts w:ascii="Calibri" w:eastAsia="Calibri" w:hAnsi="Calibri" w:cs="Times New Roman"/>
          <w:sz w:val="20"/>
          <w:szCs w:val="20"/>
        </w:rPr>
        <w:t xml:space="preserve"> είναι γνωστή ως επαρχία ερήμου. Καιρικά χαρακτηρίζεται από ζέστη και ξηρασία, ιδανικός προορισμός για να αποφύγετε το κρύο του χειμώνα. </w:t>
      </w:r>
      <w:r>
        <w:rPr>
          <w:rFonts w:ascii="Calibri" w:eastAsia="Calibri" w:hAnsi="Calibri" w:cs="Times New Roman"/>
          <w:sz w:val="20"/>
          <w:szCs w:val="20"/>
        </w:rPr>
        <w:t>Ο Δεκέμβριος αποτελεί την καλύτερη</w:t>
      </w:r>
      <w:r w:rsidRPr="00CF7B1B">
        <w:rPr>
          <w:rFonts w:ascii="Calibri" w:eastAsia="Calibri" w:hAnsi="Calibri" w:cs="Times New Roman"/>
          <w:sz w:val="20"/>
          <w:szCs w:val="20"/>
        </w:rPr>
        <w:t xml:space="preserve"> περίοδο</w:t>
      </w:r>
      <w:r>
        <w:rPr>
          <w:rFonts w:ascii="Calibri" w:eastAsia="Calibri" w:hAnsi="Calibri" w:cs="Times New Roman"/>
          <w:sz w:val="20"/>
          <w:szCs w:val="20"/>
        </w:rPr>
        <w:t xml:space="preserve"> για επίσκεψη, καθώς ο</w:t>
      </w:r>
      <w:r w:rsidRPr="00CF7B1B">
        <w:rPr>
          <w:rFonts w:ascii="Calibri" w:eastAsia="Calibri" w:hAnsi="Calibri" w:cs="Times New Roman"/>
          <w:sz w:val="20"/>
          <w:szCs w:val="20"/>
        </w:rPr>
        <w:t>ι θερμοκρασίες κυμαίνονται μεταξύ 20</w:t>
      </w:r>
      <w:r w:rsidRPr="00CF7B1B">
        <w:rPr>
          <w:rFonts w:ascii="Calibri" w:eastAsia="Calibri" w:hAnsi="Calibri" w:cs="Times New Roman"/>
          <w:sz w:val="20"/>
          <w:szCs w:val="20"/>
          <w:vertAlign w:val="superscript"/>
        </w:rPr>
        <w:t>ο</w:t>
      </w:r>
      <w:r w:rsidRPr="00CF7B1B">
        <w:rPr>
          <w:rFonts w:ascii="Calibri" w:eastAsia="Calibri" w:hAnsi="Calibri" w:cs="Times New Roman"/>
          <w:sz w:val="20"/>
          <w:szCs w:val="20"/>
          <w:lang w:val="en-US"/>
        </w:rPr>
        <w:t>C</w:t>
      </w:r>
      <w:r w:rsidRPr="00CF7B1B">
        <w:rPr>
          <w:rFonts w:ascii="Calibri" w:eastAsia="Calibri" w:hAnsi="Calibri" w:cs="Times New Roman"/>
          <w:sz w:val="20"/>
          <w:szCs w:val="20"/>
        </w:rPr>
        <w:t>-30</w:t>
      </w:r>
      <w:r w:rsidRPr="00CF7B1B">
        <w:rPr>
          <w:rFonts w:ascii="Calibri" w:eastAsia="Calibri" w:hAnsi="Calibri" w:cs="Times New Roman"/>
          <w:sz w:val="20"/>
          <w:szCs w:val="20"/>
          <w:vertAlign w:val="superscript"/>
        </w:rPr>
        <w:t>ο</w:t>
      </w:r>
      <w:r w:rsidRPr="00CF7B1B">
        <w:rPr>
          <w:rFonts w:ascii="Calibri" w:eastAsia="Calibri" w:hAnsi="Calibri" w:cs="Times New Roman"/>
          <w:sz w:val="20"/>
          <w:szCs w:val="20"/>
          <w:lang w:val="en-US"/>
        </w:rPr>
        <w:t>C</w:t>
      </w:r>
      <w:r w:rsidRPr="00CF7B1B">
        <w:rPr>
          <w:rFonts w:ascii="Calibri" w:eastAsia="Calibri" w:hAnsi="Calibri" w:cs="Times New Roman"/>
          <w:sz w:val="20"/>
          <w:szCs w:val="20"/>
        </w:rPr>
        <w:t xml:space="preserve"> και αποτελεί επίσης δημοφιλή τουριστική σεζόν. </w:t>
      </w:r>
    </w:p>
    <w:p w14:paraId="600EAFEC" w14:textId="77777777" w:rsidR="00DD2CDE" w:rsidRPr="005123C4" w:rsidRDefault="00DD2CDE" w:rsidP="00DD2CDE">
      <w:pPr>
        <w:shd w:val="clear" w:color="auto" w:fill="F2DBDB"/>
        <w:jc w:val="both"/>
        <w:rPr>
          <w:rFonts w:ascii="Calibri" w:eastAsia="Calibri" w:hAnsi="Calibri" w:cs="Calibri"/>
          <w:sz w:val="12"/>
          <w:szCs w:val="12"/>
        </w:rPr>
      </w:pPr>
    </w:p>
    <w:p w14:paraId="2E7FD78A" w14:textId="77777777" w:rsidR="00DD2CDE" w:rsidRDefault="00DD2CDE" w:rsidP="00DD2CDE">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797C84B3" w14:textId="77777777" w:rsidR="00DD2CDE" w:rsidRDefault="00DD2CDE" w:rsidP="00DD2CDE">
      <w:pPr>
        <w:pStyle w:val="NoSpacing"/>
        <w:shd w:val="clear" w:color="auto" w:fill="F2DBDB" w:themeFill="accent2" w:themeFillTint="33"/>
        <w:jc w:val="both"/>
        <w:rPr>
          <w:rStyle w:val="Strong"/>
          <w:b w:val="0"/>
          <w:bCs w:val="0"/>
          <w:color w:val="000000" w:themeColor="text1"/>
          <w:sz w:val="20"/>
          <w:szCs w:val="20"/>
        </w:rPr>
      </w:pPr>
      <w:r>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38FBB061" w14:textId="01D9939D" w:rsidR="00DD2CDE" w:rsidRDefault="00DD2CDE" w:rsidP="00DD2CDE">
      <w:pPr>
        <w:pStyle w:val="NoSpacing"/>
        <w:shd w:val="clear" w:color="auto" w:fill="F2DBDB" w:themeFill="accent2" w:themeFillTint="33"/>
        <w:jc w:val="both"/>
        <w:rPr>
          <w:sz w:val="16"/>
          <w:szCs w:val="16"/>
          <w:lang w:eastAsia="el-GR"/>
        </w:rPr>
      </w:pPr>
      <w:r>
        <w:rPr>
          <w:rStyle w:val="Strong"/>
          <w:b w:val="0"/>
          <w:bCs w:val="0"/>
          <w:color w:val="000000" w:themeColor="text1"/>
          <w:sz w:val="20"/>
          <w:szCs w:val="20"/>
        </w:rPr>
        <w:t xml:space="preserve">Η κάθε πληρωμή θα πρέπει να συνοδεύετε στην αιτιολογία με το ονοματεπώνυμο σας και ταξίδι </w:t>
      </w:r>
      <w:r>
        <w:rPr>
          <w:rStyle w:val="Strong"/>
          <w:b w:val="0"/>
          <w:bCs w:val="0"/>
          <w:color w:val="000000" w:themeColor="text1"/>
          <w:sz w:val="20"/>
          <w:szCs w:val="20"/>
        </w:rPr>
        <w:t>Ινδία</w:t>
      </w:r>
      <w:r>
        <w:rPr>
          <w:rStyle w:val="Strong"/>
          <w:b w:val="0"/>
          <w:bCs w:val="0"/>
          <w:color w:val="000000" w:themeColor="text1"/>
          <w:sz w:val="20"/>
          <w:szCs w:val="20"/>
        </w:rPr>
        <w:t xml:space="preserve"> Χριστούγεννα 2024.</w:t>
      </w:r>
    </w:p>
    <w:tbl>
      <w:tblPr>
        <w:tblW w:w="11047" w:type="dxa"/>
        <w:tblCellMar>
          <w:left w:w="0" w:type="dxa"/>
          <w:right w:w="0" w:type="dxa"/>
        </w:tblCellMar>
        <w:tblLook w:val="04A0" w:firstRow="1" w:lastRow="0" w:firstColumn="1" w:lastColumn="0" w:noHBand="0" w:noVBand="1"/>
      </w:tblPr>
      <w:tblGrid>
        <w:gridCol w:w="3085"/>
        <w:gridCol w:w="2624"/>
        <w:gridCol w:w="3637"/>
        <w:gridCol w:w="1701"/>
      </w:tblGrid>
      <w:tr w:rsidR="00DD2CDE" w14:paraId="3548B2E6" w14:textId="77777777" w:rsidTr="00DD2CDE">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AA3BB4" w14:textId="77777777" w:rsidR="00DD2CDE" w:rsidRDefault="00DD2CDE" w:rsidP="00302217">
            <w:pPr>
              <w:jc w:val="center"/>
              <w:rPr>
                <w:rFonts w:ascii="Calibri" w:hAnsi="Calibri" w:cs="Calibri"/>
              </w:rPr>
            </w:pPr>
            <w:r>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C12049" w14:textId="77777777" w:rsidR="00DD2CDE" w:rsidRDefault="00DD2CDE" w:rsidP="00302217">
            <w:pPr>
              <w:jc w:val="center"/>
              <w:rPr>
                <w:rFonts w:ascii="Calibri" w:hAnsi="Calibri" w:cs="Calibri"/>
                <w:b/>
                <w:bCs/>
                <w:lang w:val="en-GB"/>
              </w:rPr>
            </w:pPr>
            <w:r>
              <w:rPr>
                <w:rFonts w:ascii="Calibri" w:hAnsi="Calibri" w:cs="Calibri"/>
                <w:b/>
                <w:bCs/>
              </w:rPr>
              <w:t>ΑΡ</w:t>
            </w:r>
            <w:r>
              <w:rPr>
                <w:rFonts w:ascii="Calibri" w:hAnsi="Calibri" w:cs="Calibri"/>
                <w:b/>
                <w:bCs/>
                <w:lang w:val="en-US"/>
              </w:rPr>
              <w:t xml:space="preserve">. </w:t>
            </w:r>
            <w:r>
              <w:rPr>
                <w:rFonts w:ascii="Calibri" w:hAnsi="Calibri" w:cs="Calibri"/>
                <w:b/>
                <w:bCs/>
              </w:rPr>
              <w:t>ΛΟΓΑΡΙΑΣΜΟΥ</w:t>
            </w:r>
          </w:p>
        </w:tc>
        <w:tc>
          <w:tcPr>
            <w:tcW w:w="36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007DB2" w14:textId="77777777" w:rsidR="00DD2CDE" w:rsidRDefault="00DD2CDE" w:rsidP="00302217">
            <w:pPr>
              <w:jc w:val="center"/>
              <w:rPr>
                <w:rFonts w:ascii="Calibri" w:hAnsi="Calibri" w:cs="Calibri"/>
                <w:b/>
                <w:bCs/>
              </w:rPr>
            </w:pPr>
            <w:r>
              <w:rPr>
                <w:rFonts w:ascii="Calibri" w:hAnsi="Calibri" w:cs="Calibri"/>
                <w:b/>
                <w:bCs/>
              </w:rPr>
              <w:t>ΙΒΑΝ</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E2BBBB" w14:textId="77777777" w:rsidR="00DD2CDE" w:rsidRDefault="00DD2CDE" w:rsidP="00302217">
            <w:pPr>
              <w:jc w:val="center"/>
              <w:rPr>
                <w:rFonts w:ascii="Calibri" w:hAnsi="Calibri" w:cs="Calibri"/>
                <w:b/>
                <w:bCs/>
                <w:lang w:val="en-US"/>
              </w:rPr>
            </w:pPr>
            <w:r>
              <w:rPr>
                <w:rFonts w:ascii="Calibri" w:hAnsi="Calibri" w:cs="Calibri"/>
                <w:b/>
                <w:bCs/>
                <w:lang w:val="en-US"/>
              </w:rPr>
              <w:t>SWIFT-BIC</w:t>
            </w:r>
          </w:p>
        </w:tc>
      </w:tr>
      <w:tr w:rsidR="00DD2CDE" w14:paraId="4597911D" w14:textId="77777777" w:rsidTr="00DD2CD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0403B6" w14:textId="77777777" w:rsidR="00DD2CDE" w:rsidRDefault="00DD2CDE" w:rsidP="00302217">
            <w:pPr>
              <w:rPr>
                <w:rFonts w:ascii="Calibri" w:hAnsi="Calibri" w:cs="Calibri"/>
                <w:b/>
                <w:bCs/>
              </w:rPr>
            </w:pPr>
            <w:r>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20F3502" w14:textId="77777777" w:rsidR="00DD2CDE" w:rsidRDefault="00DD2CDE" w:rsidP="00302217">
            <w:pPr>
              <w:jc w:val="center"/>
              <w:rPr>
                <w:rFonts w:ascii="Calibri" w:hAnsi="Calibri" w:cs="Calibri"/>
                <w:lang w:val="en-GB"/>
              </w:rPr>
            </w:pPr>
            <w:r>
              <w:rPr>
                <w:rFonts w:ascii="Calibri" w:hAnsi="Calibri" w:cs="Calibri"/>
                <w:lang w:val="en-US"/>
              </w:rPr>
              <w:t>5238084600738</w:t>
            </w:r>
          </w:p>
        </w:tc>
        <w:tc>
          <w:tcPr>
            <w:tcW w:w="3637" w:type="dxa"/>
            <w:tcBorders>
              <w:top w:val="nil"/>
              <w:left w:val="nil"/>
              <w:bottom w:val="single" w:sz="8" w:space="0" w:color="000000"/>
              <w:right w:val="single" w:sz="8" w:space="0" w:color="000000"/>
            </w:tcBorders>
            <w:tcMar>
              <w:top w:w="0" w:type="dxa"/>
              <w:left w:w="108" w:type="dxa"/>
              <w:bottom w:w="0" w:type="dxa"/>
              <w:right w:w="108" w:type="dxa"/>
            </w:tcMar>
            <w:hideMark/>
          </w:tcPr>
          <w:p w14:paraId="2C716A0A" w14:textId="77777777" w:rsidR="00DD2CDE" w:rsidRDefault="00DD2CDE" w:rsidP="00302217">
            <w:pPr>
              <w:jc w:val="center"/>
              <w:rPr>
                <w:rFonts w:ascii="Calibri" w:hAnsi="Calibri" w:cs="Calibri"/>
              </w:rPr>
            </w:pPr>
            <w:r>
              <w:rPr>
                <w:rFonts w:ascii="Calibri" w:hAnsi="Calibri" w:cs="Calibri"/>
                <w:lang w:val="en-US"/>
              </w:rPr>
              <w:t>GR4101722380005238084600738</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5FDD315" w14:textId="77777777" w:rsidR="00DD2CDE" w:rsidRDefault="00DD2CDE" w:rsidP="00302217">
            <w:pPr>
              <w:jc w:val="center"/>
              <w:rPr>
                <w:rFonts w:ascii="Calibri" w:hAnsi="Calibri" w:cs="Calibri"/>
                <w:lang w:val="en-US"/>
              </w:rPr>
            </w:pPr>
            <w:r>
              <w:rPr>
                <w:rFonts w:ascii="Calibri" w:hAnsi="Calibri" w:cs="Calibri"/>
                <w:lang w:val="en-US"/>
              </w:rPr>
              <w:t>PIRBGRAA</w:t>
            </w:r>
          </w:p>
        </w:tc>
      </w:tr>
      <w:tr w:rsidR="00DD2CDE" w14:paraId="2CB8B5C4" w14:textId="77777777" w:rsidTr="00DD2CD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A6E01F" w14:textId="77777777" w:rsidR="00DD2CDE" w:rsidRDefault="00DD2CDE" w:rsidP="00302217">
            <w:pPr>
              <w:rPr>
                <w:rFonts w:ascii="Calibri" w:hAnsi="Calibri" w:cs="Calibri"/>
                <w:b/>
                <w:bCs/>
                <w:lang w:val="en-US"/>
              </w:rPr>
            </w:pPr>
            <w:r>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6F0F641" w14:textId="77777777" w:rsidR="00DD2CDE" w:rsidRDefault="00DD2CDE" w:rsidP="00302217">
            <w:pPr>
              <w:jc w:val="center"/>
              <w:rPr>
                <w:rFonts w:ascii="Calibri" w:hAnsi="Calibri" w:cs="Calibri"/>
                <w:b/>
                <w:bCs/>
                <w:lang w:val="en-US"/>
              </w:rPr>
            </w:pPr>
            <w:r>
              <w:rPr>
                <w:rFonts w:ascii="Calibri" w:hAnsi="Calibri" w:cs="Calibri"/>
              </w:rPr>
              <w:t>70400200201695</w:t>
            </w:r>
            <w:r>
              <w:rPr>
                <w:rFonts w:ascii="Calibri" w:hAnsi="Calibri" w:cs="Calibri"/>
                <w:lang w:val="en-US"/>
              </w:rPr>
              <w:t>7</w:t>
            </w:r>
          </w:p>
        </w:tc>
        <w:tc>
          <w:tcPr>
            <w:tcW w:w="3637" w:type="dxa"/>
            <w:tcBorders>
              <w:top w:val="nil"/>
              <w:left w:val="nil"/>
              <w:bottom w:val="single" w:sz="8" w:space="0" w:color="000000"/>
              <w:right w:val="single" w:sz="8" w:space="0" w:color="000000"/>
            </w:tcBorders>
            <w:tcMar>
              <w:top w:w="0" w:type="dxa"/>
              <w:left w:w="108" w:type="dxa"/>
              <w:bottom w:w="0" w:type="dxa"/>
              <w:right w:w="108" w:type="dxa"/>
            </w:tcMar>
            <w:hideMark/>
          </w:tcPr>
          <w:p w14:paraId="5523F228" w14:textId="77777777" w:rsidR="00DD2CDE" w:rsidRDefault="00DD2CDE" w:rsidP="00302217">
            <w:pPr>
              <w:jc w:val="center"/>
              <w:rPr>
                <w:rFonts w:ascii="Calibri" w:hAnsi="Calibri" w:cs="Calibri"/>
                <w:lang w:val="en-US"/>
              </w:rPr>
            </w:pPr>
            <w:r>
              <w:rPr>
                <w:rFonts w:ascii="Calibri" w:hAnsi="Calibri" w:cs="Calibri"/>
                <w:lang w:val="en-US"/>
              </w:rPr>
              <w:t>GR8601407040704002002016957</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F0DBA80" w14:textId="77777777" w:rsidR="00DD2CDE" w:rsidRDefault="00DD2CDE" w:rsidP="00302217">
            <w:pPr>
              <w:jc w:val="center"/>
              <w:rPr>
                <w:rFonts w:ascii="Calibri" w:hAnsi="Calibri" w:cs="Calibri"/>
                <w:b/>
                <w:bCs/>
                <w:lang w:val="en-US"/>
              </w:rPr>
            </w:pPr>
            <w:r>
              <w:rPr>
                <w:rFonts w:ascii="Calibri" w:hAnsi="Calibri" w:cs="Calibri"/>
                <w:lang w:val="en-US"/>
              </w:rPr>
              <w:t>CRBAGRAA</w:t>
            </w:r>
          </w:p>
        </w:tc>
      </w:tr>
      <w:tr w:rsidR="00DD2CDE" w14:paraId="55F06361" w14:textId="77777777" w:rsidTr="00DD2CD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21DDF2" w14:textId="77777777" w:rsidR="00DD2CDE" w:rsidRDefault="00DD2CDE" w:rsidP="00302217">
            <w:pPr>
              <w:rPr>
                <w:rFonts w:ascii="Calibri" w:hAnsi="Calibri" w:cs="Calibri"/>
                <w:b/>
                <w:bCs/>
                <w:lang w:val="en-US"/>
              </w:rPr>
            </w:pPr>
            <w:r>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F4C5A2A" w14:textId="77777777" w:rsidR="00DD2CDE" w:rsidRDefault="00DD2CDE" w:rsidP="00302217">
            <w:pPr>
              <w:jc w:val="center"/>
              <w:rPr>
                <w:rFonts w:ascii="Calibri" w:hAnsi="Calibri" w:cs="Calibri"/>
                <w:lang w:val="en-US"/>
              </w:rPr>
            </w:pPr>
            <w:r>
              <w:rPr>
                <w:rFonts w:ascii="Calibri" w:hAnsi="Calibri" w:cs="Calibri"/>
                <w:lang w:val="en-US"/>
              </w:rPr>
              <w:t>0026.0203.80.0201612187</w:t>
            </w:r>
          </w:p>
        </w:tc>
        <w:tc>
          <w:tcPr>
            <w:tcW w:w="3637" w:type="dxa"/>
            <w:tcBorders>
              <w:top w:val="nil"/>
              <w:left w:val="nil"/>
              <w:bottom w:val="single" w:sz="8" w:space="0" w:color="000000"/>
              <w:right w:val="single" w:sz="8" w:space="0" w:color="000000"/>
            </w:tcBorders>
            <w:tcMar>
              <w:top w:w="0" w:type="dxa"/>
              <w:left w:w="108" w:type="dxa"/>
              <w:bottom w:w="0" w:type="dxa"/>
              <w:right w:w="108" w:type="dxa"/>
            </w:tcMar>
            <w:hideMark/>
          </w:tcPr>
          <w:p w14:paraId="6F2BE182" w14:textId="77777777" w:rsidR="00DD2CDE" w:rsidRDefault="00DD2CDE" w:rsidP="00302217">
            <w:pPr>
              <w:jc w:val="center"/>
              <w:rPr>
                <w:rFonts w:ascii="Calibri" w:hAnsi="Calibri" w:cs="Calibri"/>
                <w:lang w:val="en-US"/>
              </w:rPr>
            </w:pPr>
            <w:r>
              <w:rPr>
                <w:rFonts w:ascii="Calibri" w:hAnsi="Calibri" w:cs="Calibri"/>
                <w:lang w:val="en-US"/>
              </w:rPr>
              <w:t>GR7302602030000800201612187</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17739C8" w14:textId="77777777" w:rsidR="00DD2CDE" w:rsidRDefault="00DD2CDE" w:rsidP="00302217">
            <w:pPr>
              <w:jc w:val="center"/>
              <w:rPr>
                <w:rFonts w:ascii="Calibri" w:hAnsi="Calibri" w:cs="Calibri"/>
                <w:lang w:val="en-US"/>
              </w:rPr>
            </w:pPr>
            <w:r>
              <w:rPr>
                <w:rFonts w:ascii="Calibri" w:hAnsi="Calibri" w:cs="Calibri"/>
                <w:lang w:val="en-US"/>
              </w:rPr>
              <w:t>ERBKGRAA</w:t>
            </w:r>
          </w:p>
        </w:tc>
      </w:tr>
      <w:tr w:rsidR="00DD2CDE" w14:paraId="136117FF" w14:textId="77777777" w:rsidTr="00DD2CD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216326" w14:textId="77777777" w:rsidR="00DD2CDE" w:rsidRDefault="00DD2CDE" w:rsidP="00302217">
            <w:pPr>
              <w:rPr>
                <w:rFonts w:ascii="Calibri" w:hAnsi="Calibri" w:cs="Calibri"/>
                <w:b/>
                <w:bCs/>
                <w:lang w:val="en-US"/>
              </w:rPr>
            </w:pPr>
            <w:r>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5E55EC1" w14:textId="77777777" w:rsidR="00DD2CDE" w:rsidRDefault="00DD2CDE" w:rsidP="00302217">
            <w:pPr>
              <w:jc w:val="center"/>
              <w:rPr>
                <w:rFonts w:ascii="Calibri" w:hAnsi="Calibri" w:cs="Calibri"/>
                <w:lang w:val="en-US"/>
              </w:rPr>
            </w:pPr>
            <w:r>
              <w:rPr>
                <w:rFonts w:ascii="Calibri" w:hAnsi="Calibri" w:cs="Calibri"/>
                <w:lang w:val="en-US"/>
              </w:rPr>
              <w:t>212/002954-89</w:t>
            </w:r>
          </w:p>
        </w:tc>
        <w:tc>
          <w:tcPr>
            <w:tcW w:w="3637" w:type="dxa"/>
            <w:tcBorders>
              <w:top w:val="nil"/>
              <w:left w:val="nil"/>
              <w:bottom w:val="single" w:sz="8" w:space="0" w:color="000000"/>
              <w:right w:val="single" w:sz="8" w:space="0" w:color="000000"/>
            </w:tcBorders>
            <w:tcMar>
              <w:top w:w="0" w:type="dxa"/>
              <w:left w:w="108" w:type="dxa"/>
              <w:bottom w:w="0" w:type="dxa"/>
              <w:right w:w="108" w:type="dxa"/>
            </w:tcMar>
            <w:hideMark/>
          </w:tcPr>
          <w:p w14:paraId="5B70E390" w14:textId="77777777" w:rsidR="00DD2CDE" w:rsidRDefault="00DD2CDE" w:rsidP="00302217">
            <w:pPr>
              <w:jc w:val="center"/>
              <w:rPr>
                <w:rFonts w:ascii="Calibri" w:hAnsi="Calibri" w:cs="Calibri"/>
                <w:lang w:val="en-US"/>
              </w:rPr>
            </w:pPr>
            <w:r>
              <w:rPr>
                <w:rFonts w:ascii="Calibri" w:hAnsi="Calibri" w:cs="Calibri"/>
                <w:lang w:val="en-US"/>
              </w:rPr>
              <w:t>GR1801102120000021200295489</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4D6E6CE" w14:textId="77777777" w:rsidR="00DD2CDE" w:rsidRDefault="00DD2CDE" w:rsidP="00302217">
            <w:pPr>
              <w:jc w:val="center"/>
              <w:rPr>
                <w:rFonts w:ascii="Calibri" w:hAnsi="Calibri" w:cs="Calibri"/>
                <w:lang w:val="en-US"/>
              </w:rPr>
            </w:pPr>
            <w:r>
              <w:rPr>
                <w:rFonts w:ascii="Calibri" w:hAnsi="Calibri" w:cs="Calibri"/>
                <w:lang w:val="en-US"/>
              </w:rPr>
              <w:t>ETHNGRAA</w:t>
            </w:r>
          </w:p>
        </w:tc>
      </w:tr>
      <w:tr w:rsidR="00DD2CDE" w14:paraId="040A9C75" w14:textId="77777777" w:rsidTr="00DD2CD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E25D18" w14:textId="77777777" w:rsidR="00DD2CDE" w:rsidRDefault="00DD2CDE" w:rsidP="00302217">
            <w:pPr>
              <w:rPr>
                <w:rFonts w:ascii="Calibri" w:hAnsi="Calibri" w:cs="Calibri"/>
                <w:b/>
                <w:bCs/>
                <w:lang w:val="en-US"/>
              </w:rPr>
            </w:pPr>
            <w:r>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tcPr>
          <w:p w14:paraId="1D1A11D3" w14:textId="77777777" w:rsidR="00DD2CDE" w:rsidRDefault="00DD2CDE" w:rsidP="00302217">
            <w:pPr>
              <w:jc w:val="center"/>
              <w:rPr>
                <w:rFonts w:ascii="Calibri" w:hAnsi="Calibri" w:cs="Calibri"/>
                <w:lang w:val="en-US"/>
              </w:rPr>
            </w:pPr>
          </w:p>
        </w:tc>
        <w:tc>
          <w:tcPr>
            <w:tcW w:w="3637" w:type="dxa"/>
            <w:tcBorders>
              <w:top w:val="nil"/>
              <w:left w:val="nil"/>
              <w:bottom w:val="single" w:sz="8" w:space="0" w:color="000000"/>
              <w:right w:val="single" w:sz="8" w:space="0" w:color="000000"/>
            </w:tcBorders>
            <w:tcMar>
              <w:top w:w="0" w:type="dxa"/>
              <w:left w:w="108" w:type="dxa"/>
              <w:bottom w:w="0" w:type="dxa"/>
              <w:right w:w="108" w:type="dxa"/>
            </w:tcMar>
            <w:hideMark/>
          </w:tcPr>
          <w:p w14:paraId="0C2A96A9" w14:textId="77777777" w:rsidR="00DD2CDE" w:rsidRDefault="00DD2CDE" w:rsidP="00302217">
            <w:pPr>
              <w:jc w:val="center"/>
              <w:rPr>
                <w:rFonts w:ascii="Calibri" w:hAnsi="Calibri" w:cs="Calibri"/>
                <w:lang w:val="en-US"/>
              </w:rPr>
            </w:pPr>
            <w:r>
              <w:rPr>
                <w:rFonts w:ascii="Calibri" w:hAnsi="Calibri" w:cs="Calibri"/>
                <w:lang w:val="en-US"/>
              </w:rPr>
              <w:t>LT423250089573992429</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8E27E0D" w14:textId="77777777" w:rsidR="00DD2CDE" w:rsidRDefault="00DD2CDE" w:rsidP="00302217">
            <w:pPr>
              <w:jc w:val="center"/>
              <w:rPr>
                <w:rFonts w:ascii="Calibri" w:hAnsi="Calibri" w:cs="Calibri"/>
                <w:lang w:val="en-US"/>
              </w:rPr>
            </w:pPr>
            <w:r>
              <w:rPr>
                <w:rFonts w:ascii="Calibri" w:hAnsi="Calibri" w:cs="Calibri"/>
                <w:lang w:val="en-US"/>
              </w:rPr>
              <w:t>REVOLT21</w:t>
            </w:r>
          </w:p>
        </w:tc>
      </w:tr>
    </w:tbl>
    <w:p w14:paraId="2620DEEA" w14:textId="77777777" w:rsidR="00DD2CDE" w:rsidRDefault="00DD2CDE" w:rsidP="00DD2CDE">
      <w:pPr>
        <w:pStyle w:val="xxmsonospacing"/>
        <w:rPr>
          <w:sz w:val="22"/>
          <w:szCs w:val="22"/>
          <w:lang w:val="en-US"/>
        </w:rPr>
      </w:pPr>
      <w:r>
        <w:rPr>
          <w:b/>
          <w:bCs/>
          <w:sz w:val="22"/>
          <w:szCs w:val="22"/>
          <w:lang w:val="en-US"/>
        </w:rPr>
        <w:t>ΔΙΚΑΙΟΥΧΟΣ: DIONTOURS NG &amp; RED ELEPHANT O.E.</w:t>
      </w:r>
    </w:p>
    <w:p w14:paraId="34F43292" w14:textId="77777777" w:rsidR="00DD2CDE" w:rsidRPr="00DD2CDE" w:rsidRDefault="00DD2CDE" w:rsidP="00DD2CDE">
      <w:pPr>
        <w:pStyle w:val="NoSpacing"/>
        <w:jc w:val="both"/>
        <w:rPr>
          <w:color w:val="000000"/>
          <w:lang w:val="en-US" w:eastAsia="el-GR"/>
        </w:rPr>
      </w:pPr>
    </w:p>
    <w:sectPr w:rsidR="00DD2CDE" w:rsidRPr="00DD2CDE" w:rsidSect="002A189F">
      <w:footerReference w:type="default" r:id="rId12"/>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EF95E" w14:textId="77777777" w:rsidR="0064617C" w:rsidRDefault="0064617C" w:rsidP="002E0608">
      <w:r>
        <w:separator/>
      </w:r>
    </w:p>
  </w:endnote>
  <w:endnote w:type="continuationSeparator" w:id="0">
    <w:p w14:paraId="6508A4AD" w14:textId="77777777" w:rsidR="0064617C" w:rsidRDefault="0064617C"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E1E9" w14:textId="77777777" w:rsidR="004C0C70" w:rsidRPr="0037394E" w:rsidRDefault="004C0C70" w:rsidP="004C0C70">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3E84975C" w14:textId="77777777" w:rsidR="004C0C70" w:rsidRPr="004C0C70" w:rsidRDefault="004C0C7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B391" w14:textId="77777777" w:rsidR="0064617C" w:rsidRDefault="0064617C" w:rsidP="002E0608">
      <w:r>
        <w:separator/>
      </w:r>
    </w:p>
  </w:footnote>
  <w:footnote w:type="continuationSeparator" w:id="0">
    <w:p w14:paraId="4ECEEEC7" w14:textId="77777777" w:rsidR="0064617C" w:rsidRDefault="0064617C"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E8E627F"/>
    <w:multiLevelType w:val="hybridMultilevel"/>
    <w:tmpl w:val="019299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D01FE2"/>
    <w:multiLevelType w:val="hybridMultilevel"/>
    <w:tmpl w:val="C96CC622"/>
    <w:lvl w:ilvl="0" w:tplc="04090001">
      <w:start w:val="1"/>
      <w:numFmt w:val="bullet"/>
      <w:lvlText w:val=""/>
      <w:lvlJc w:val="left"/>
      <w:pPr>
        <w:tabs>
          <w:tab w:val="num" w:pos="720"/>
        </w:tabs>
        <w:ind w:left="720" w:hanging="360"/>
      </w:pPr>
      <w:rPr>
        <w:rFonts w:ascii="Symbol" w:hAnsi="Symbol" w:hint="default"/>
        <w:color w:val="auto"/>
      </w:rPr>
    </w:lvl>
    <w:lvl w:ilvl="1" w:tplc="FDA2B962">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D234B3D"/>
    <w:multiLevelType w:val="hybridMultilevel"/>
    <w:tmpl w:val="34C6E738"/>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6962016">
    <w:abstractNumId w:val="13"/>
  </w:num>
  <w:num w:numId="2" w16cid:durableId="1510481491">
    <w:abstractNumId w:val="5"/>
  </w:num>
  <w:num w:numId="3" w16cid:durableId="1755080718">
    <w:abstractNumId w:val="17"/>
  </w:num>
  <w:num w:numId="4" w16cid:durableId="297152047">
    <w:abstractNumId w:val="1"/>
  </w:num>
  <w:num w:numId="5" w16cid:durableId="609505987">
    <w:abstractNumId w:val="10"/>
  </w:num>
  <w:num w:numId="6" w16cid:durableId="649018694">
    <w:abstractNumId w:val="21"/>
  </w:num>
  <w:num w:numId="7" w16cid:durableId="287052686">
    <w:abstractNumId w:val="0"/>
  </w:num>
  <w:num w:numId="8" w16cid:durableId="519707454">
    <w:abstractNumId w:val="35"/>
  </w:num>
  <w:num w:numId="9" w16cid:durableId="705910485">
    <w:abstractNumId w:val="3"/>
  </w:num>
  <w:num w:numId="10" w16cid:durableId="327632559">
    <w:abstractNumId w:val="29"/>
  </w:num>
  <w:num w:numId="11" w16cid:durableId="1447194761">
    <w:abstractNumId w:val="20"/>
  </w:num>
  <w:num w:numId="12" w16cid:durableId="59450809">
    <w:abstractNumId w:val="23"/>
  </w:num>
  <w:num w:numId="13" w16cid:durableId="674767811">
    <w:abstractNumId w:val="25"/>
  </w:num>
  <w:num w:numId="14" w16cid:durableId="58117995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03468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44897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77614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0494894">
    <w:abstractNumId w:val="2"/>
  </w:num>
  <w:num w:numId="19" w16cid:durableId="2059548093">
    <w:abstractNumId w:val="4"/>
  </w:num>
  <w:num w:numId="20" w16cid:durableId="18775266">
    <w:abstractNumId w:val="22"/>
  </w:num>
  <w:num w:numId="21" w16cid:durableId="133152609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25619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9874575">
    <w:abstractNumId w:val="16"/>
  </w:num>
  <w:num w:numId="24" w16cid:durableId="180364833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048299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256688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157408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6403016">
    <w:abstractNumId w:val="30"/>
  </w:num>
  <w:num w:numId="29" w16cid:durableId="171981555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616622">
    <w:abstractNumId w:val="15"/>
  </w:num>
  <w:num w:numId="31" w16cid:durableId="9374403">
    <w:abstractNumId w:val="32"/>
  </w:num>
  <w:num w:numId="32" w16cid:durableId="1124696042">
    <w:abstractNumId w:val="33"/>
  </w:num>
  <w:num w:numId="33" w16cid:durableId="913585301">
    <w:abstractNumId w:val="26"/>
  </w:num>
  <w:num w:numId="34" w16cid:durableId="1586576303">
    <w:abstractNumId w:val="7"/>
  </w:num>
  <w:num w:numId="35" w16cid:durableId="1904637257">
    <w:abstractNumId w:val="11"/>
  </w:num>
  <w:num w:numId="36" w16cid:durableId="1700013208">
    <w:abstractNumId w:val="8"/>
  </w:num>
  <w:num w:numId="37" w16cid:durableId="20088968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481470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662564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9714958">
    <w:abstractNumId w:val="9"/>
  </w:num>
  <w:num w:numId="41" w16cid:durableId="52405818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50E77"/>
    <w:rsid w:val="00057F8A"/>
    <w:rsid w:val="00073F16"/>
    <w:rsid w:val="00076867"/>
    <w:rsid w:val="0008177F"/>
    <w:rsid w:val="000827F1"/>
    <w:rsid w:val="00095216"/>
    <w:rsid w:val="000A0801"/>
    <w:rsid w:val="000A1CC2"/>
    <w:rsid w:val="000A4A76"/>
    <w:rsid w:val="000B3C4D"/>
    <w:rsid w:val="000B65DE"/>
    <w:rsid w:val="000C1564"/>
    <w:rsid w:val="000E5404"/>
    <w:rsid w:val="000E79EB"/>
    <w:rsid w:val="000E7C0B"/>
    <w:rsid w:val="000F3337"/>
    <w:rsid w:val="00103232"/>
    <w:rsid w:val="0011339A"/>
    <w:rsid w:val="0011688E"/>
    <w:rsid w:val="00124E9B"/>
    <w:rsid w:val="001264BA"/>
    <w:rsid w:val="00132552"/>
    <w:rsid w:val="00135ED9"/>
    <w:rsid w:val="001408A9"/>
    <w:rsid w:val="001466D3"/>
    <w:rsid w:val="00146806"/>
    <w:rsid w:val="00146B22"/>
    <w:rsid w:val="00151329"/>
    <w:rsid w:val="00172A2F"/>
    <w:rsid w:val="001741B7"/>
    <w:rsid w:val="00190983"/>
    <w:rsid w:val="001A1136"/>
    <w:rsid w:val="001A2FF2"/>
    <w:rsid w:val="001B29CF"/>
    <w:rsid w:val="001F51F7"/>
    <w:rsid w:val="00207596"/>
    <w:rsid w:val="00214B9B"/>
    <w:rsid w:val="00227ED6"/>
    <w:rsid w:val="00256917"/>
    <w:rsid w:val="00257749"/>
    <w:rsid w:val="00274AD4"/>
    <w:rsid w:val="00275447"/>
    <w:rsid w:val="0028064E"/>
    <w:rsid w:val="002A154D"/>
    <w:rsid w:val="002A189F"/>
    <w:rsid w:val="002B18E9"/>
    <w:rsid w:val="002B466B"/>
    <w:rsid w:val="002C21D3"/>
    <w:rsid w:val="002D0F7F"/>
    <w:rsid w:val="002E0608"/>
    <w:rsid w:val="002F0C37"/>
    <w:rsid w:val="002F4E64"/>
    <w:rsid w:val="002F67D4"/>
    <w:rsid w:val="002F6861"/>
    <w:rsid w:val="00310F29"/>
    <w:rsid w:val="0031406E"/>
    <w:rsid w:val="00316B55"/>
    <w:rsid w:val="00325DF9"/>
    <w:rsid w:val="003502B0"/>
    <w:rsid w:val="003532CD"/>
    <w:rsid w:val="00365745"/>
    <w:rsid w:val="0037394E"/>
    <w:rsid w:val="00376EA3"/>
    <w:rsid w:val="00387236"/>
    <w:rsid w:val="003946EA"/>
    <w:rsid w:val="00395168"/>
    <w:rsid w:val="003C5153"/>
    <w:rsid w:val="003D29D3"/>
    <w:rsid w:val="003F0B78"/>
    <w:rsid w:val="003F6943"/>
    <w:rsid w:val="004014BC"/>
    <w:rsid w:val="00407302"/>
    <w:rsid w:val="00420D1A"/>
    <w:rsid w:val="00426D5D"/>
    <w:rsid w:val="00445FF1"/>
    <w:rsid w:val="004634ED"/>
    <w:rsid w:val="0046453A"/>
    <w:rsid w:val="004847E2"/>
    <w:rsid w:val="00496E6B"/>
    <w:rsid w:val="004A183F"/>
    <w:rsid w:val="004A3B2D"/>
    <w:rsid w:val="004B2EBA"/>
    <w:rsid w:val="004C0C70"/>
    <w:rsid w:val="004C764D"/>
    <w:rsid w:val="004D0332"/>
    <w:rsid w:val="004D0412"/>
    <w:rsid w:val="004D0932"/>
    <w:rsid w:val="004D49F1"/>
    <w:rsid w:val="004D705D"/>
    <w:rsid w:val="004F509F"/>
    <w:rsid w:val="004F6192"/>
    <w:rsid w:val="004F665B"/>
    <w:rsid w:val="00516F17"/>
    <w:rsid w:val="00521161"/>
    <w:rsid w:val="00530FA4"/>
    <w:rsid w:val="00540A05"/>
    <w:rsid w:val="005428D9"/>
    <w:rsid w:val="0054572C"/>
    <w:rsid w:val="005503AD"/>
    <w:rsid w:val="005510A9"/>
    <w:rsid w:val="005544D2"/>
    <w:rsid w:val="00555AEE"/>
    <w:rsid w:val="00583BED"/>
    <w:rsid w:val="005844A6"/>
    <w:rsid w:val="005950B7"/>
    <w:rsid w:val="005A6223"/>
    <w:rsid w:val="005A71BA"/>
    <w:rsid w:val="005C3CC4"/>
    <w:rsid w:val="005C3E6F"/>
    <w:rsid w:val="005D4620"/>
    <w:rsid w:val="005E087E"/>
    <w:rsid w:val="005F0216"/>
    <w:rsid w:val="005F2E4D"/>
    <w:rsid w:val="00602E1F"/>
    <w:rsid w:val="00607085"/>
    <w:rsid w:val="0060796E"/>
    <w:rsid w:val="006164D9"/>
    <w:rsid w:val="00627B0E"/>
    <w:rsid w:val="006308DA"/>
    <w:rsid w:val="006372CE"/>
    <w:rsid w:val="00641157"/>
    <w:rsid w:val="00641DB5"/>
    <w:rsid w:val="00642802"/>
    <w:rsid w:val="0064617C"/>
    <w:rsid w:val="00650877"/>
    <w:rsid w:val="00651CFA"/>
    <w:rsid w:val="00654763"/>
    <w:rsid w:val="00662468"/>
    <w:rsid w:val="0066339E"/>
    <w:rsid w:val="006638A4"/>
    <w:rsid w:val="006650D0"/>
    <w:rsid w:val="006664AC"/>
    <w:rsid w:val="0068265E"/>
    <w:rsid w:val="006A05BF"/>
    <w:rsid w:val="006B4555"/>
    <w:rsid w:val="006D67B6"/>
    <w:rsid w:val="006E205D"/>
    <w:rsid w:val="006E2CEC"/>
    <w:rsid w:val="006E4F94"/>
    <w:rsid w:val="006F1159"/>
    <w:rsid w:val="006F117E"/>
    <w:rsid w:val="006F3A38"/>
    <w:rsid w:val="006F5295"/>
    <w:rsid w:val="006F569B"/>
    <w:rsid w:val="00703292"/>
    <w:rsid w:val="0070691B"/>
    <w:rsid w:val="007171CA"/>
    <w:rsid w:val="00720CC1"/>
    <w:rsid w:val="00723B56"/>
    <w:rsid w:val="0072591A"/>
    <w:rsid w:val="00726FFC"/>
    <w:rsid w:val="00756EC5"/>
    <w:rsid w:val="007725B3"/>
    <w:rsid w:val="007738D2"/>
    <w:rsid w:val="007771A2"/>
    <w:rsid w:val="007870D5"/>
    <w:rsid w:val="007A1FE5"/>
    <w:rsid w:val="007A2CE6"/>
    <w:rsid w:val="007A6B44"/>
    <w:rsid w:val="007B4413"/>
    <w:rsid w:val="007C2894"/>
    <w:rsid w:val="007C417B"/>
    <w:rsid w:val="007D62F1"/>
    <w:rsid w:val="00810CFF"/>
    <w:rsid w:val="00813154"/>
    <w:rsid w:val="00826E22"/>
    <w:rsid w:val="00854659"/>
    <w:rsid w:val="008621AE"/>
    <w:rsid w:val="00862F6F"/>
    <w:rsid w:val="008636BD"/>
    <w:rsid w:val="0088620E"/>
    <w:rsid w:val="008A6A52"/>
    <w:rsid w:val="008B2A9E"/>
    <w:rsid w:val="008D2103"/>
    <w:rsid w:val="008D6810"/>
    <w:rsid w:val="008E5886"/>
    <w:rsid w:val="0090548A"/>
    <w:rsid w:val="00906F9E"/>
    <w:rsid w:val="00917A3E"/>
    <w:rsid w:val="00922D42"/>
    <w:rsid w:val="00933E7F"/>
    <w:rsid w:val="00940143"/>
    <w:rsid w:val="00940AE0"/>
    <w:rsid w:val="009418B3"/>
    <w:rsid w:val="00945684"/>
    <w:rsid w:val="00956348"/>
    <w:rsid w:val="00962D5D"/>
    <w:rsid w:val="00971920"/>
    <w:rsid w:val="0097311C"/>
    <w:rsid w:val="00992A2F"/>
    <w:rsid w:val="00995C57"/>
    <w:rsid w:val="009969DA"/>
    <w:rsid w:val="00996CC3"/>
    <w:rsid w:val="00996F75"/>
    <w:rsid w:val="009B45F9"/>
    <w:rsid w:val="009C1768"/>
    <w:rsid w:val="009C1DDB"/>
    <w:rsid w:val="009C5F69"/>
    <w:rsid w:val="009E06A5"/>
    <w:rsid w:val="00A00254"/>
    <w:rsid w:val="00A04FB6"/>
    <w:rsid w:val="00A073BB"/>
    <w:rsid w:val="00A15186"/>
    <w:rsid w:val="00A17D55"/>
    <w:rsid w:val="00A22E78"/>
    <w:rsid w:val="00A25404"/>
    <w:rsid w:val="00A3103E"/>
    <w:rsid w:val="00A345E3"/>
    <w:rsid w:val="00A346EC"/>
    <w:rsid w:val="00A413F4"/>
    <w:rsid w:val="00A417D5"/>
    <w:rsid w:val="00A44050"/>
    <w:rsid w:val="00A47009"/>
    <w:rsid w:val="00A51660"/>
    <w:rsid w:val="00A609E0"/>
    <w:rsid w:val="00A64B32"/>
    <w:rsid w:val="00A70CF1"/>
    <w:rsid w:val="00A82380"/>
    <w:rsid w:val="00A964EE"/>
    <w:rsid w:val="00AA4131"/>
    <w:rsid w:val="00AA45E7"/>
    <w:rsid w:val="00AA595C"/>
    <w:rsid w:val="00AB2D0E"/>
    <w:rsid w:val="00AB6900"/>
    <w:rsid w:val="00AE2A26"/>
    <w:rsid w:val="00B05F82"/>
    <w:rsid w:val="00B206A1"/>
    <w:rsid w:val="00B40768"/>
    <w:rsid w:val="00B512A9"/>
    <w:rsid w:val="00B52E6E"/>
    <w:rsid w:val="00B54D43"/>
    <w:rsid w:val="00B5559D"/>
    <w:rsid w:val="00B60AF4"/>
    <w:rsid w:val="00B67F24"/>
    <w:rsid w:val="00B7010F"/>
    <w:rsid w:val="00B76FD4"/>
    <w:rsid w:val="00B81B31"/>
    <w:rsid w:val="00B8414D"/>
    <w:rsid w:val="00B8426C"/>
    <w:rsid w:val="00B9337D"/>
    <w:rsid w:val="00B973FA"/>
    <w:rsid w:val="00BA0548"/>
    <w:rsid w:val="00BA06FB"/>
    <w:rsid w:val="00BA7067"/>
    <w:rsid w:val="00BB2803"/>
    <w:rsid w:val="00BB510C"/>
    <w:rsid w:val="00BC3B65"/>
    <w:rsid w:val="00BC5D67"/>
    <w:rsid w:val="00BD44CC"/>
    <w:rsid w:val="00BD5529"/>
    <w:rsid w:val="00C00EB9"/>
    <w:rsid w:val="00C10534"/>
    <w:rsid w:val="00C51E44"/>
    <w:rsid w:val="00C54752"/>
    <w:rsid w:val="00C57921"/>
    <w:rsid w:val="00C60E66"/>
    <w:rsid w:val="00C656DC"/>
    <w:rsid w:val="00C73836"/>
    <w:rsid w:val="00C84D54"/>
    <w:rsid w:val="00C92F28"/>
    <w:rsid w:val="00C97233"/>
    <w:rsid w:val="00CC3127"/>
    <w:rsid w:val="00CD32EF"/>
    <w:rsid w:val="00CE7DE8"/>
    <w:rsid w:val="00CF7B1B"/>
    <w:rsid w:val="00D01384"/>
    <w:rsid w:val="00D045B3"/>
    <w:rsid w:val="00D1030B"/>
    <w:rsid w:val="00D146C9"/>
    <w:rsid w:val="00D25D80"/>
    <w:rsid w:val="00D333B1"/>
    <w:rsid w:val="00D343EA"/>
    <w:rsid w:val="00D401F6"/>
    <w:rsid w:val="00D4171F"/>
    <w:rsid w:val="00D42C78"/>
    <w:rsid w:val="00D5264C"/>
    <w:rsid w:val="00D537C4"/>
    <w:rsid w:val="00D56532"/>
    <w:rsid w:val="00D60A49"/>
    <w:rsid w:val="00D9656C"/>
    <w:rsid w:val="00DA6293"/>
    <w:rsid w:val="00DB5742"/>
    <w:rsid w:val="00DB7272"/>
    <w:rsid w:val="00DC2404"/>
    <w:rsid w:val="00DD1753"/>
    <w:rsid w:val="00DD1BB1"/>
    <w:rsid w:val="00DD2CDE"/>
    <w:rsid w:val="00DE1211"/>
    <w:rsid w:val="00DE22C7"/>
    <w:rsid w:val="00DF46CD"/>
    <w:rsid w:val="00E02840"/>
    <w:rsid w:val="00E06CD8"/>
    <w:rsid w:val="00E0733F"/>
    <w:rsid w:val="00E17F90"/>
    <w:rsid w:val="00E22458"/>
    <w:rsid w:val="00E37C3D"/>
    <w:rsid w:val="00E4187A"/>
    <w:rsid w:val="00E5011D"/>
    <w:rsid w:val="00E57CE9"/>
    <w:rsid w:val="00E63F43"/>
    <w:rsid w:val="00E6703A"/>
    <w:rsid w:val="00E6798D"/>
    <w:rsid w:val="00E73E66"/>
    <w:rsid w:val="00E83B50"/>
    <w:rsid w:val="00E8623A"/>
    <w:rsid w:val="00EA086C"/>
    <w:rsid w:val="00EA19F1"/>
    <w:rsid w:val="00EA2BA8"/>
    <w:rsid w:val="00EA6783"/>
    <w:rsid w:val="00EB44A3"/>
    <w:rsid w:val="00EC2425"/>
    <w:rsid w:val="00EC3BD9"/>
    <w:rsid w:val="00EC559E"/>
    <w:rsid w:val="00EC76F2"/>
    <w:rsid w:val="00ED3273"/>
    <w:rsid w:val="00EF1D69"/>
    <w:rsid w:val="00F02A6D"/>
    <w:rsid w:val="00F122AE"/>
    <w:rsid w:val="00F15419"/>
    <w:rsid w:val="00F15B49"/>
    <w:rsid w:val="00F21FE0"/>
    <w:rsid w:val="00F24336"/>
    <w:rsid w:val="00F2660A"/>
    <w:rsid w:val="00F312BE"/>
    <w:rsid w:val="00F323C2"/>
    <w:rsid w:val="00F3657A"/>
    <w:rsid w:val="00F379E4"/>
    <w:rsid w:val="00F42F51"/>
    <w:rsid w:val="00F52A5A"/>
    <w:rsid w:val="00F542D5"/>
    <w:rsid w:val="00F57A64"/>
    <w:rsid w:val="00F701AD"/>
    <w:rsid w:val="00F7276F"/>
    <w:rsid w:val="00F80A30"/>
    <w:rsid w:val="00F84EBE"/>
    <w:rsid w:val="00F87F45"/>
    <w:rsid w:val="00F92C82"/>
    <w:rsid w:val="00FB51E7"/>
    <w:rsid w:val="00FC0475"/>
    <w:rsid w:val="00FC2371"/>
    <w:rsid w:val="00FC61B5"/>
    <w:rsid w:val="00FD5CF9"/>
    <w:rsid w:val="00FD7109"/>
    <w:rsid w:val="00FD7184"/>
    <w:rsid w:val="00FF732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7655"/>
  <w15:docId w15:val="{AC33EFCA-0671-4315-9BAC-AD155D41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12"/>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paragraph" w:styleId="BodyText">
    <w:name w:val="Body Text"/>
    <w:basedOn w:val="Normal"/>
    <w:link w:val="BodyTextChar"/>
    <w:uiPriority w:val="1"/>
    <w:qFormat/>
    <w:rsid w:val="004C0C70"/>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4C0C70"/>
    <w:rPr>
      <w:rFonts w:ascii="Calibri" w:eastAsia="Calibri" w:hAnsi="Calibri" w:cs="Calibri"/>
    </w:rPr>
  </w:style>
  <w:style w:type="paragraph" w:customStyle="1" w:styleId="xxmsonospacing">
    <w:name w:val="x_x_msonospacing"/>
    <w:basedOn w:val="Normal"/>
    <w:rsid w:val="00DD2CDE"/>
    <w:rPr>
      <w:rFonts w:ascii="Calibri" w:hAnsi="Calibri" w:cs="Calibri"/>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34863293">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48576559">
      <w:bodyDiv w:val="1"/>
      <w:marLeft w:val="0"/>
      <w:marRight w:val="0"/>
      <w:marTop w:val="0"/>
      <w:marBottom w:val="0"/>
      <w:divBdr>
        <w:top w:val="none" w:sz="0" w:space="0" w:color="auto"/>
        <w:left w:val="none" w:sz="0" w:space="0" w:color="auto"/>
        <w:bottom w:val="none" w:sz="0" w:space="0" w:color="auto"/>
        <w:right w:val="none" w:sz="0" w:space="0" w:color="auto"/>
      </w:divBdr>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46756503">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212233821">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18669245">
      <w:bodyDiv w:val="1"/>
      <w:marLeft w:val="0"/>
      <w:marRight w:val="0"/>
      <w:marTop w:val="0"/>
      <w:marBottom w:val="0"/>
      <w:divBdr>
        <w:top w:val="none" w:sz="0" w:space="0" w:color="auto"/>
        <w:left w:val="none" w:sz="0" w:space="0" w:color="auto"/>
        <w:bottom w:val="none" w:sz="0" w:space="0" w:color="auto"/>
        <w:right w:val="none" w:sz="0" w:space="0" w:color="auto"/>
      </w:divBdr>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512335686">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650983670">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1966614617">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79380-4184-443F-B6AF-DD544373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5</Pages>
  <Words>2319</Words>
  <Characters>12525</Characters>
  <Application>Microsoft Office Word</Application>
  <DocSecurity>0</DocSecurity>
  <Lines>104</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3</cp:revision>
  <cp:lastPrinted>2018-12-20T14:33:00Z</cp:lastPrinted>
  <dcterms:created xsi:type="dcterms:W3CDTF">2024-08-01T16:04:00Z</dcterms:created>
  <dcterms:modified xsi:type="dcterms:W3CDTF">2024-08-02T14:19:00Z</dcterms:modified>
</cp:coreProperties>
</file>